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2F1C1" w14:textId="11E499D8" w:rsidR="00E37111" w:rsidRPr="005C2229" w:rsidRDefault="00E37111" w:rsidP="005C2229">
      <w:pPr>
        <w:pStyle w:val="Title"/>
      </w:pPr>
      <w:r w:rsidRPr="005C2229">
        <w:t xml:space="preserve">Module: </w:t>
      </w:r>
      <w:r w:rsidR="00FA6120" w:rsidRPr="005C2229">
        <w:t>A Deep Dive into the Uses of Multiple Criteria</w:t>
      </w:r>
    </w:p>
    <w:p w14:paraId="08C14D56" w14:textId="77777777" w:rsidR="00916211" w:rsidRPr="005C2229" w:rsidRDefault="00916211" w:rsidP="005C2229">
      <w:pPr>
        <w:pStyle w:val="Heading1"/>
      </w:pPr>
      <w:r w:rsidRPr="005C2229">
        <w:t>Summary Ideas</w:t>
      </w:r>
    </w:p>
    <w:p w14:paraId="55514B07" w14:textId="51305363" w:rsidR="00927251" w:rsidRDefault="002B3927" w:rsidP="001A6BD9">
      <w:pPr>
        <w:pStyle w:val="ListParagraph"/>
        <w:numPr>
          <w:ilvl w:val="0"/>
          <w:numId w:val="6"/>
        </w:numPr>
      </w:pPr>
      <w:r>
        <w:t xml:space="preserve">It is important to realize that there is no perfect identification system.  The instruments that we use, the ways in which data are interpreted, and the decision-making process itself is </w:t>
      </w:r>
      <w:r w:rsidR="00A46B8F">
        <w:t xml:space="preserve">frequently </w:t>
      </w:r>
      <w:r>
        <w:t xml:space="preserve">filled with error. Knowing this, the process of identification should be flexible enough to include mechanisms for consideration of additional information when selecting students for highly capable services. </w:t>
      </w:r>
    </w:p>
    <w:p w14:paraId="7AC09602" w14:textId="45FBE9FC" w:rsidR="00CB44F6" w:rsidRDefault="00FA6120" w:rsidP="001A6BD9">
      <w:pPr>
        <w:pStyle w:val="ListParagraph"/>
        <w:numPr>
          <w:ilvl w:val="0"/>
          <w:numId w:val="6"/>
        </w:numPr>
      </w:pPr>
      <w:r>
        <w:t>The identification process and the assessments</w:t>
      </w:r>
      <w:r w:rsidR="00C445B1">
        <w:t xml:space="preserve"> used should align</w:t>
      </w:r>
      <w:r>
        <w:t xml:space="preserve"> with a program’s definition of giftedness and the types of services </w:t>
      </w:r>
      <w:r w:rsidR="00C575E9">
        <w:t xml:space="preserve">provided </w:t>
      </w:r>
      <w:r>
        <w:t>to students to ensure continuous growth.</w:t>
      </w:r>
    </w:p>
    <w:p w14:paraId="62330804" w14:textId="43876D85" w:rsidR="00C445B1" w:rsidRDefault="00B85702" w:rsidP="001A6BD9">
      <w:pPr>
        <w:pStyle w:val="ListParagraph"/>
        <w:numPr>
          <w:ilvl w:val="0"/>
          <w:numId w:val="6"/>
        </w:numPr>
      </w:pPr>
      <w:r>
        <w:t xml:space="preserve">Identification systems should be flexible and </w:t>
      </w:r>
      <w:r w:rsidR="00C445B1">
        <w:t xml:space="preserve">allow for </w:t>
      </w:r>
      <w:r>
        <w:t>ongoing</w:t>
      </w:r>
      <w:r w:rsidR="00C445B1">
        <w:t xml:space="preserve"> identification by creating multiple pathways to bring student gifts and talents to the attention of those in charge of the identification process. </w:t>
      </w:r>
    </w:p>
    <w:p w14:paraId="6BB53E97" w14:textId="2C790ADA" w:rsidR="00FA6120" w:rsidRDefault="00FA6120" w:rsidP="001A6BD9">
      <w:pPr>
        <w:pStyle w:val="ListParagraph"/>
        <w:numPr>
          <w:ilvl w:val="0"/>
          <w:numId w:val="6"/>
        </w:numPr>
      </w:pPr>
      <w:r>
        <w:t>The identification process should include the use of multiple assessments that have sufficient technical support and psychometric evidence supportive of decisions about students’ readiness for specific services.</w:t>
      </w:r>
      <w:r w:rsidR="00C445B1">
        <w:t xml:space="preserve"> If using rating scales or other protocols for which </w:t>
      </w:r>
      <w:r w:rsidR="002B3927">
        <w:t>psychometric data are not available, the data must be collected locally to defend the use of the instrument.</w:t>
      </w:r>
    </w:p>
    <w:p w14:paraId="4947CCA7" w14:textId="0A02693D" w:rsidR="00CB44F6" w:rsidRDefault="00FA6120" w:rsidP="001A6BD9">
      <w:pPr>
        <w:pStyle w:val="ListParagraph"/>
        <w:numPr>
          <w:ilvl w:val="0"/>
          <w:numId w:val="6"/>
        </w:numPr>
      </w:pPr>
      <w:r>
        <w:t>Multiple</w:t>
      </w:r>
      <w:r w:rsidR="00B85702">
        <w:t xml:space="preserve"> assessment data should not be combined</w:t>
      </w:r>
      <w:r w:rsidR="00927251">
        <w:t xml:space="preserve"> in </w:t>
      </w:r>
      <w:r w:rsidR="002B3927">
        <w:t>ways that could bias any p</w:t>
      </w:r>
      <w:r w:rsidR="00206801">
        <w:t xml:space="preserve">articular subgroup of students or limit our interpretation and recognition of a student’s area(s) of strength(s).  </w:t>
      </w:r>
    </w:p>
    <w:p w14:paraId="0A3A3D68" w14:textId="4A43EC6F" w:rsidR="00974056" w:rsidRDefault="00927251" w:rsidP="001A6BD9">
      <w:pPr>
        <w:pStyle w:val="ListParagraph"/>
        <w:numPr>
          <w:ilvl w:val="0"/>
          <w:numId w:val="6"/>
        </w:numPr>
      </w:pPr>
      <w:r>
        <w:t>Careful consideration should be given to the selection of instruments that align to a district’s definition of giftedness.  If non-test assessments are used</w:t>
      </w:r>
      <w:r w:rsidR="00A46B8F">
        <w:t xml:space="preserve"> (e.g., a performance task)</w:t>
      </w:r>
      <w:r>
        <w:t>, ca</w:t>
      </w:r>
      <w:r w:rsidR="00A46B8F">
        <w:t>reful training for teachers who evaluate these performances is needed.</w:t>
      </w:r>
      <w:r>
        <w:t xml:space="preserve"> </w:t>
      </w:r>
    </w:p>
    <w:p w14:paraId="5AA1F4ED" w14:textId="77777777" w:rsidR="00A46B8F" w:rsidRDefault="0069049B" w:rsidP="001A6BD9">
      <w:pPr>
        <w:pStyle w:val="ListParagraph"/>
        <w:numPr>
          <w:ilvl w:val="0"/>
          <w:numId w:val="6"/>
        </w:numPr>
      </w:pPr>
      <w:r>
        <w:t xml:space="preserve">Cautionary measures should be taken to ensure that some criteria are not given too much weight at the expense of others.  </w:t>
      </w:r>
      <w:r w:rsidR="00A46B8F">
        <w:t xml:space="preserve">Weighting a specific test six times more than a teacher rating scale, makes the teacher rating scale unimportant. </w:t>
      </w:r>
    </w:p>
    <w:p w14:paraId="1C445FCB" w14:textId="1C54C6B8" w:rsidR="00392344" w:rsidRDefault="00392344" w:rsidP="001A6BD9">
      <w:pPr>
        <w:pStyle w:val="ListParagraph"/>
        <w:numPr>
          <w:ilvl w:val="0"/>
          <w:numId w:val="6"/>
        </w:numPr>
      </w:pPr>
      <w:r>
        <w:t>Providing professional development to families, staff, faculty, administrators, and in particular the Multidisciplinary Selection Committee members in understanding the identification process, procedures, and use of the assessments creates a more effective system for recognizing and supporting the advanced learning needs of highly capable students.</w:t>
      </w:r>
    </w:p>
    <w:p w14:paraId="7D976E1E" w14:textId="77777777" w:rsidR="006F6806" w:rsidRDefault="006F6806" w:rsidP="00A46B8F">
      <w:pPr>
        <w:pStyle w:val="ListParagraph"/>
        <w:ind w:left="1440"/>
      </w:pPr>
    </w:p>
    <w:p w14:paraId="3CA0334D" w14:textId="06E864B2" w:rsidR="00916211" w:rsidRPr="00C753C8" w:rsidRDefault="00DD5F86" w:rsidP="005C2229">
      <w:pPr>
        <w:pStyle w:val="Heading1"/>
      </w:pPr>
      <w:bookmarkStart w:id="0" w:name="_GoBack"/>
      <w:r>
        <w:t xml:space="preserve">Take </w:t>
      </w:r>
      <w:r w:rsidR="00916211">
        <w:t>Action Research Possibilities</w:t>
      </w:r>
      <w:r>
        <w:t>:</w:t>
      </w:r>
    </w:p>
    <w:bookmarkEnd w:id="0"/>
    <w:p w14:paraId="34EDDDA2" w14:textId="7E9F82EB" w:rsidR="00DD5F86" w:rsidRDefault="0052102A" w:rsidP="00DD5F86">
      <w:pPr>
        <w:pStyle w:val="ListParagraph"/>
        <w:numPr>
          <w:ilvl w:val="0"/>
          <w:numId w:val="11"/>
        </w:numPr>
      </w:pPr>
      <w:proofErr w:type="gramStart"/>
      <w:r w:rsidRPr="00DE73F1">
        <w:t>Examine</w:t>
      </w:r>
      <w:r w:rsidR="00DD5F86">
        <w:t xml:space="preserve"> </w:t>
      </w:r>
      <w:r w:rsidRPr="00DE73F1">
        <w:t xml:space="preserve"> your</w:t>
      </w:r>
      <w:proofErr w:type="gramEnd"/>
      <w:r w:rsidRPr="00DE73F1">
        <w:t xml:space="preserve"> own district policies and procedures to assess and evaluate the degree to which you are using multiple sources of data to identify and consider the services needed to match your students’ learning needs.</w:t>
      </w:r>
    </w:p>
    <w:p w14:paraId="5B87F2D1" w14:textId="3FF54D2A" w:rsidR="000E3840" w:rsidRPr="00DE73F1" w:rsidRDefault="0052102A" w:rsidP="00DE73F1">
      <w:pPr>
        <w:pStyle w:val="ListParagraph"/>
        <w:numPr>
          <w:ilvl w:val="0"/>
          <w:numId w:val="11"/>
        </w:numPr>
      </w:pPr>
      <w:r w:rsidRPr="00DE73F1">
        <w:t>Possible Action Steps:</w:t>
      </w:r>
    </w:p>
    <w:p w14:paraId="5C1DCD1D" w14:textId="6A639060" w:rsidR="00746598" w:rsidRPr="00DE73F1" w:rsidRDefault="0052102A" w:rsidP="00746598">
      <w:pPr>
        <w:numPr>
          <w:ilvl w:val="0"/>
          <w:numId w:val="8"/>
        </w:numPr>
      </w:pPr>
      <w:r w:rsidRPr="00DE73F1">
        <w:t>Revise identification procedures if needed</w:t>
      </w:r>
      <w:r w:rsidR="00DE73F1">
        <w:t xml:space="preserve"> to reflect your new </w:t>
      </w:r>
      <w:r w:rsidR="00DD5F86">
        <w:t xml:space="preserve">knowledge </w:t>
      </w:r>
      <w:r w:rsidR="00DE73F1">
        <w:t>about the use of multiple criteria.</w:t>
      </w:r>
    </w:p>
    <w:p w14:paraId="52F04703" w14:textId="4D7C1288" w:rsidR="000E3840" w:rsidRPr="00DE73F1" w:rsidRDefault="0052102A" w:rsidP="00DE73F1">
      <w:pPr>
        <w:numPr>
          <w:ilvl w:val="0"/>
          <w:numId w:val="8"/>
        </w:numPr>
      </w:pPr>
      <w:r w:rsidRPr="00DE73F1">
        <w:lastRenderedPageBreak/>
        <w:t>Develop procedures for a holistic review of collected student data</w:t>
      </w:r>
      <w:r w:rsidR="00746598">
        <w:t xml:space="preserve"> during the identification process</w:t>
      </w:r>
      <w:r w:rsidR="00DE73F1">
        <w:t>.</w:t>
      </w:r>
    </w:p>
    <w:p w14:paraId="4C8519C9" w14:textId="0D56B51C" w:rsidR="0010429A" w:rsidRDefault="0010429A" w:rsidP="00DE73F1">
      <w:pPr>
        <w:numPr>
          <w:ilvl w:val="0"/>
          <w:numId w:val="8"/>
        </w:numPr>
      </w:pPr>
      <w:r>
        <w:t>Redesign the criteria used for selecting highly capable students based on what you have learned in this module and the cautionary suggestions that are made when an identification system is considered.</w:t>
      </w:r>
    </w:p>
    <w:p w14:paraId="4960A498" w14:textId="77777777" w:rsidR="00DE73F1" w:rsidRDefault="0052102A" w:rsidP="00DE73F1">
      <w:pPr>
        <w:numPr>
          <w:ilvl w:val="0"/>
          <w:numId w:val="8"/>
        </w:numPr>
      </w:pPr>
      <w:r w:rsidRPr="00DE73F1">
        <w:t>Add some new services based on what the data reveal to you about students’ needs</w:t>
      </w:r>
      <w:r w:rsidR="00DE73F1">
        <w:t>.</w:t>
      </w:r>
    </w:p>
    <w:p w14:paraId="0206B210" w14:textId="2D06B810" w:rsidR="00CB3E10" w:rsidRPr="00C753C8" w:rsidRDefault="00E55B88" w:rsidP="00DE73F1">
      <w:pPr>
        <w:numPr>
          <w:ilvl w:val="0"/>
          <w:numId w:val="8"/>
        </w:numPr>
      </w:pPr>
      <w:r>
        <w:t>Create a professional developmen</w:t>
      </w:r>
      <w:r w:rsidR="0052102A">
        <w:t>t plan for educating those in your school district who will have a role in the identification and selection of students for highly capable programs.</w:t>
      </w:r>
    </w:p>
    <w:sectPr w:rsidR="00CB3E10" w:rsidRPr="00C75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avi">
    <w:altName w:val="Cambria Math"/>
    <w:panose1 w:val="02000500000000000000"/>
    <w:charset w:val="01"/>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0A70"/>
    <w:multiLevelType w:val="hybridMultilevel"/>
    <w:tmpl w:val="1D5EF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740F0"/>
    <w:multiLevelType w:val="hybridMultilevel"/>
    <w:tmpl w:val="033EC3B6"/>
    <w:lvl w:ilvl="0" w:tplc="9A040CA2">
      <w:start w:val="1"/>
      <w:numFmt w:val="decimal"/>
      <w:lvlText w:val="%1."/>
      <w:lvlJc w:val="left"/>
      <w:pPr>
        <w:tabs>
          <w:tab w:val="num" w:pos="720"/>
        </w:tabs>
        <w:ind w:left="720" w:hanging="360"/>
      </w:pPr>
    </w:lvl>
    <w:lvl w:ilvl="1" w:tplc="F5A68C92" w:tentative="1">
      <w:start w:val="1"/>
      <w:numFmt w:val="decimal"/>
      <w:lvlText w:val="%2."/>
      <w:lvlJc w:val="left"/>
      <w:pPr>
        <w:tabs>
          <w:tab w:val="num" w:pos="1440"/>
        </w:tabs>
        <w:ind w:left="1440" w:hanging="360"/>
      </w:pPr>
    </w:lvl>
    <w:lvl w:ilvl="2" w:tplc="37E8171E" w:tentative="1">
      <w:start w:val="1"/>
      <w:numFmt w:val="decimal"/>
      <w:lvlText w:val="%3."/>
      <w:lvlJc w:val="left"/>
      <w:pPr>
        <w:tabs>
          <w:tab w:val="num" w:pos="2160"/>
        </w:tabs>
        <w:ind w:left="2160" w:hanging="360"/>
      </w:pPr>
    </w:lvl>
    <w:lvl w:ilvl="3" w:tplc="4158188E" w:tentative="1">
      <w:start w:val="1"/>
      <w:numFmt w:val="decimal"/>
      <w:lvlText w:val="%4."/>
      <w:lvlJc w:val="left"/>
      <w:pPr>
        <w:tabs>
          <w:tab w:val="num" w:pos="2880"/>
        </w:tabs>
        <w:ind w:left="2880" w:hanging="360"/>
      </w:pPr>
    </w:lvl>
    <w:lvl w:ilvl="4" w:tplc="5B843EE6" w:tentative="1">
      <w:start w:val="1"/>
      <w:numFmt w:val="decimal"/>
      <w:lvlText w:val="%5."/>
      <w:lvlJc w:val="left"/>
      <w:pPr>
        <w:tabs>
          <w:tab w:val="num" w:pos="3600"/>
        </w:tabs>
        <w:ind w:left="3600" w:hanging="360"/>
      </w:pPr>
    </w:lvl>
    <w:lvl w:ilvl="5" w:tplc="6B10AC1C" w:tentative="1">
      <w:start w:val="1"/>
      <w:numFmt w:val="decimal"/>
      <w:lvlText w:val="%6."/>
      <w:lvlJc w:val="left"/>
      <w:pPr>
        <w:tabs>
          <w:tab w:val="num" w:pos="4320"/>
        </w:tabs>
        <w:ind w:left="4320" w:hanging="360"/>
      </w:pPr>
    </w:lvl>
    <w:lvl w:ilvl="6" w:tplc="30C8F8D4" w:tentative="1">
      <w:start w:val="1"/>
      <w:numFmt w:val="decimal"/>
      <w:lvlText w:val="%7."/>
      <w:lvlJc w:val="left"/>
      <w:pPr>
        <w:tabs>
          <w:tab w:val="num" w:pos="5040"/>
        </w:tabs>
        <w:ind w:left="5040" w:hanging="360"/>
      </w:pPr>
    </w:lvl>
    <w:lvl w:ilvl="7" w:tplc="A5FC324C" w:tentative="1">
      <w:start w:val="1"/>
      <w:numFmt w:val="decimal"/>
      <w:lvlText w:val="%8."/>
      <w:lvlJc w:val="left"/>
      <w:pPr>
        <w:tabs>
          <w:tab w:val="num" w:pos="5760"/>
        </w:tabs>
        <w:ind w:left="5760" w:hanging="360"/>
      </w:pPr>
    </w:lvl>
    <w:lvl w:ilvl="8" w:tplc="FE6C19BC" w:tentative="1">
      <w:start w:val="1"/>
      <w:numFmt w:val="decimal"/>
      <w:lvlText w:val="%9."/>
      <w:lvlJc w:val="left"/>
      <w:pPr>
        <w:tabs>
          <w:tab w:val="num" w:pos="6480"/>
        </w:tabs>
        <w:ind w:left="6480" w:hanging="360"/>
      </w:pPr>
    </w:lvl>
  </w:abstractNum>
  <w:abstractNum w:abstractNumId="2" w15:restartNumberingAfterBreak="0">
    <w:nsid w:val="11B575B5"/>
    <w:multiLevelType w:val="hybridMultilevel"/>
    <w:tmpl w:val="56242E3E"/>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B17E7"/>
    <w:multiLevelType w:val="hybridMultilevel"/>
    <w:tmpl w:val="493845FA"/>
    <w:lvl w:ilvl="0" w:tplc="04090001">
      <w:start w:val="1"/>
      <w:numFmt w:val="bullet"/>
      <w:lvlText w:val=""/>
      <w:lvlJc w:val="left"/>
      <w:pPr>
        <w:tabs>
          <w:tab w:val="num" w:pos="1440"/>
        </w:tabs>
        <w:ind w:left="1440" w:hanging="360"/>
      </w:pPr>
      <w:rPr>
        <w:rFonts w:ascii="Symbol" w:hAnsi="Symbol" w:hint="default"/>
      </w:rPr>
    </w:lvl>
    <w:lvl w:ilvl="1" w:tplc="F5A68C92">
      <w:start w:val="1"/>
      <w:numFmt w:val="decimal"/>
      <w:lvlText w:val="%2."/>
      <w:lvlJc w:val="left"/>
      <w:pPr>
        <w:tabs>
          <w:tab w:val="num" w:pos="2160"/>
        </w:tabs>
        <w:ind w:left="2160" w:hanging="360"/>
      </w:pPr>
    </w:lvl>
    <w:lvl w:ilvl="2" w:tplc="37E8171E" w:tentative="1">
      <w:start w:val="1"/>
      <w:numFmt w:val="decimal"/>
      <w:lvlText w:val="%3."/>
      <w:lvlJc w:val="left"/>
      <w:pPr>
        <w:tabs>
          <w:tab w:val="num" w:pos="2880"/>
        </w:tabs>
        <w:ind w:left="2880" w:hanging="360"/>
      </w:pPr>
    </w:lvl>
    <w:lvl w:ilvl="3" w:tplc="4158188E" w:tentative="1">
      <w:start w:val="1"/>
      <w:numFmt w:val="decimal"/>
      <w:lvlText w:val="%4."/>
      <w:lvlJc w:val="left"/>
      <w:pPr>
        <w:tabs>
          <w:tab w:val="num" w:pos="3600"/>
        </w:tabs>
        <w:ind w:left="3600" w:hanging="360"/>
      </w:pPr>
    </w:lvl>
    <w:lvl w:ilvl="4" w:tplc="5B843EE6" w:tentative="1">
      <w:start w:val="1"/>
      <w:numFmt w:val="decimal"/>
      <w:lvlText w:val="%5."/>
      <w:lvlJc w:val="left"/>
      <w:pPr>
        <w:tabs>
          <w:tab w:val="num" w:pos="4320"/>
        </w:tabs>
        <w:ind w:left="4320" w:hanging="360"/>
      </w:pPr>
    </w:lvl>
    <w:lvl w:ilvl="5" w:tplc="6B10AC1C" w:tentative="1">
      <w:start w:val="1"/>
      <w:numFmt w:val="decimal"/>
      <w:lvlText w:val="%6."/>
      <w:lvlJc w:val="left"/>
      <w:pPr>
        <w:tabs>
          <w:tab w:val="num" w:pos="5040"/>
        </w:tabs>
        <w:ind w:left="5040" w:hanging="360"/>
      </w:pPr>
    </w:lvl>
    <w:lvl w:ilvl="6" w:tplc="30C8F8D4" w:tentative="1">
      <w:start w:val="1"/>
      <w:numFmt w:val="decimal"/>
      <w:lvlText w:val="%7."/>
      <w:lvlJc w:val="left"/>
      <w:pPr>
        <w:tabs>
          <w:tab w:val="num" w:pos="5760"/>
        </w:tabs>
        <w:ind w:left="5760" w:hanging="360"/>
      </w:pPr>
    </w:lvl>
    <w:lvl w:ilvl="7" w:tplc="A5FC324C" w:tentative="1">
      <w:start w:val="1"/>
      <w:numFmt w:val="decimal"/>
      <w:lvlText w:val="%8."/>
      <w:lvlJc w:val="left"/>
      <w:pPr>
        <w:tabs>
          <w:tab w:val="num" w:pos="6480"/>
        </w:tabs>
        <w:ind w:left="6480" w:hanging="360"/>
      </w:pPr>
    </w:lvl>
    <w:lvl w:ilvl="8" w:tplc="FE6C19BC" w:tentative="1">
      <w:start w:val="1"/>
      <w:numFmt w:val="decimal"/>
      <w:lvlText w:val="%9."/>
      <w:lvlJc w:val="left"/>
      <w:pPr>
        <w:tabs>
          <w:tab w:val="num" w:pos="7200"/>
        </w:tabs>
        <w:ind w:left="7200" w:hanging="360"/>
      </w:pPr>
    </w:lvl>
  </w:abstractNum>
  <w:abstractNum w:abstractNumId="4" w15:restartNumberingAfterBreak="0">
    <w:nsid w:val="3338209D"/>
    <w:multiLevelType w:val="hybridMultilevel"/>
    <w:tmpl w:val="E8665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94D9E"/>
    <w:multiLevelType w:val="hybridMultilevel"/>
    <w:tmpl w:val="B296C690"/>
    <w:lvl w:ilvl="0" w:tplc="01F4501A">
      <w:start w:val="1"/>
      <w:numFmt w:val="decimal"/>
      <w:lvlText w:val="%1."/>
      <w:lvlJc w:val="left"/>
      <w:pPr>
        <w:tabs>
          <w:tab w:val="num" w:pos="720"/>
        </w:tabs>
        <w:ind w:left="720" w:hanging="360"/>
      </w:pPr>
    </w:lvl>
    <w:lvl w:ilvl="1" w:tplc="6A88490A">
      <w:numFmt w:val="bullet"/>
      <w:lvlText w:val="◦"/>
      <w:lvlJc w:val="left"/>
      <w:pPr>
        <w:tabs>
          <w:tab w:val="num" w:pos="1440"/>
        </w:tabs>
        <w:ind w:left="1440" w:hanging="360"/>
      </w:pPr>
      <w:rPr>
        <w:rFonts w:ascii="Calibri" w:hAnsi="Calibri" w:hint="default"/>
      </w:rPr>
    </w:lvl>
    <w:lvl w:ilvl="2" w:tplc="56AEBE40" w:tentative="1">
      <w:start w:val="1"/>
      <w:numFmt w:val="decimal"/>
      <w:lvlText w:val="%3."/>
      <w:lvlJc w:val="left"/>
      <w:pPr>
        <w:tabs>
          <w:tab w:val="num" w:pos="2160"/>
        </w:tabs>
        <w:ind w:left="2160" w:hanging="360"/>
      </w:pPr>
    </w:lvl>
    <w:lvl w:ilvl="3" w:tplc="243A23FA" w:tentative="1">
      <w:start w:val="1"/>
      <w:numFmt w:val="decimal"/>
      <w:lvlText w:val="%4."/>
      <w:lvlJc w:val="left"/>
      <w:pPr>
        <w:tabs>
          <w:tab w:val="num" w:pos="2880"/>
        </w:tabs>
        <w:ind w:left="2880" w:hanging="360"/>
      </w:pPr>
    </w:lvl>
    <w:lvl w:ilvl="4" w:tplc="B0F09A78" w:tentative="1">
      <w:start w:val="1"/>
      <w:numFmt w:val="decimal"/>
      <w:lvlText w:val="%5."/>
      <w:lvlJc w:val="left"/>
      <w:pPr>
        <w:tabs>
          <w:tab w:val="num" w:pos="3600"/>
        </w:tabs>
        <w:ind w:left="3600" w:hanging="360"/>
      </w:pPr>
    </w:lvl>
    <w:lvl w:ilvl="5" w:tplc="583ED35C" w:tentative="1">
      <w:start w:val="1"/>
      <w:numFmt w:val="decimal"/>
      <w:lvlText w:val="%6."/>
      <w:lvlJc w:val="left"/>
      <w:pPr>
        <w:tabs>
          <w:tab w:val="num" w:pos="4320"/>
        </w:tabs>
        <w:ind w:left="4320" w:hanging="360"/>
      </w:pPr>
    </w:lvl>
    <w:lvl w:ilvl="6" w:tplc="F552E136" w:tentative="1">
      <w:start w:val="1"/>
      <w:numFmt w:val="decimal"/>
      <w:lvlText w:val="%7."/>
      <w:lvlJc w:val="left"/>
      <w:pPr>
        <w:tabs>
          <w:tab w:val="num" w:pos="5040"/>
        </w:tabs>
        <w:ind w:left="5040" w:hanging="360"/>
      </w:pPr>
    </w:lvl>
    <w:lvl w:ilvl="7" w:tplc="6F02F73C" w:tentative="1">
      <w:start w:val="1"/>
      <w:numFmt w:val="decimal"/>
      <w:lvlText w:val="%8."/>
      <w:lvlJc w:val="left"/>
      <w:pPr>
        <w:tabs>
          <w:tab w:val="num" w:pos="5760"/>
        </w:tabs>
        <w:ind w:left="5760" w:hanging="360"/>
      </w:pPr>
    </w:lvl>
    <w:lvl w:ilvl="8" w:tplc="4F8AC3F2" w:tentative="1">
      <w:start w:val="1"/>
      <w:numFmt w:val="decimal"/>
      <w:lvlText w:val="%9."/>
      <w:lvlJc w:val="left"/>
      <w:pPr>
        <w:tabs>
          <w:tab w:val="num" w:pos="6480"/>
        </w:tabs>
        <w:ind w:left="6480" w:hanging="360"/>
      </w:pPr>
    </w:lvl>
  </w:abstractNum>
  <w:abstractNum w:abstractNumId="6" w15:restartNumberingAfterBreak="0">
    <w:nsid w:val="38734712"/>
    <w:multiLevelType w:val="hybridMultilevel"/>
    <w:tmpl w:val="5F8CDD9A"/>
    <w:lvl w:ilvl="0" w:tplc="E13434DE">
      <w:start w:val="1"/>
      <w:numFmt w:val="decimal"/>
      <w:lvlText w:val="%1."/>
      <w:lvlJc w:val="left"/>
      <w:pPr>
        <w:tabs>
          <w:tab w:val="num" w:pos="720"/>
        </w:tabs>
        <w:ind w:left="720" w:hanging="360"/>
      </w:pPr>
    </w:lvl>
    <w:lvl w:ilvl="1" w:tplc="A8206726" w:tentative="1">
      <w:start w:val="1"/>
      <w:numFmt w:val="decimal"/>
      <w:lvlText w:val="%2."/>
      <w:lvlJc w:val="left"/>
      <w:pPr>
        <w:tabs>
          <w:tab w:val="num" w:pos="1440"/>
        </w:tabs>
        <w:ind w:left="1440" w:hanging="360"/>
      </w:pPr>
    </w:lvl>
    <w:lvl w:ilvl="2" w:tplc="76724ED4" w:tentative="1">
      <w:start w:val="1"/>
      <w:numFmt w:val="decimal"/>
      <w:lvlText w:val="%3."/>
      <w:lvlJc w:val="left"/>
      <w:pPr>
        <w:tabs>
          <w:tab w:val="num" w:pos="2160"/>
        </w:tabs>
        <w:ind w:left="2160" w:hanging="360"/>
      </w:pPr>
    </w:lvl>
    <w:lvl w:ilvl="3" w:tplc="753ACD92" w:tentative="1">
      <w:start w:val="1"/>
      <w:numFmt w:val="decimal"/>
      <w:lvlText w:val="%4."/>
      <w:lvlJc w:val="left"/>
      <w:pPr>
        <w:tabs>
          <w:tab w:val="num" w:pos="2880"/>
        </w:tabs>
        <w:ind w:left="2880" w:hanging="360"/>
      </w:pPr>
    </w:lvl>
    <w:lvl w:ilvl="4" w:tplc="18CEF102" w:tentative="1">
      <w:start w:val="1"/>
      <w:numFmt w:val="decimal"/>
      <w:lvlText w:val="%5."/>
      <w:lvlJc w:val="left"/>
      <w:pPr>
        <w:tabs>
          <w:tab w:val="num" w:pos="3600"/>
        </w:tabs>
        <w:ind w:left="3600" w:hanging="360"/>
      </w:pPr>
    </w:lvl>
    <w:lvl w:ilvl="5" w:tplc="936AD48E" w:tentative="1">
      <w:start w:val="1"/>
      <w:numFmt w:val="decimal"/>
      <w:lvlText w:val="%6."/>
      <w:lvlJc w:val="left"/>
      <w:pPr>
        <w:tabs>
          <w:tab w:val="num" w:pos="4320"/>
        </w:tabs>
        <w:ind w:left="4320" w:hanging="360"/>
      </w:pPr>
    </w:lvl>
    <w:lvl w:ilvl="6" w:tplc="E294FF36" w:tentative="1">
      <w:start w:val="1"/>
      <w:numFmt w:val="decimal"/>
      <w:lvlText w:val="%7."/>
      <w:lvlJc w:val="left"/>
      <w:pPr>
        <w:tabs>
          <w:tab w:val="num" w:pos="5040"/>
        </w:tabs>
        <w:ind w:left="5040" w:hanging="360"/>
      </w:pPr>
    </w:lvl>
    <w:lvl w:ilvl="7" w:tplc="666A7DD6" w:tentative="1">
      <w:start w:val="1"/>
      <w:numFmt w:val="decimal"/>
      <w:lvlText w:val="%8."/>
      <w:lvlJc w:val="left"/>
      <w:pPr>
        <w:tabs>
          <w:tab w:val="num" w:pos="5760"/>
        </w:tabs>
        <w:ind w:left="5760" w:hanging="360"/>
      </w:pPr>
    </w:lvl>
    <w:lvl w:ilvl="8" w:tplc="ECCA996A" w:tentative="1">
      <w:start w:val="1"/>
      <w:numFmt w:val="decimal"/>
      <w:lvlText w:val="%9."/>
      <w:lvlJc w:val="left"/>
      <w:pPr>
        <w:tabs>
          <w:tab w:val="num" w:pos="6480"/>
        </w:tabs>
        <w:ind w:left="6480" w:hanging="360"/>
      </w:pPr>
    </w:lvl>
  </w:abstractNum>
  <w:abstractNum w:abstractNumId="7" w15:restartNumberingAfterBreak="0">
    <w:nsid w:val="3C392A04"/>
    <w:multiLevelType w:val="hybridMultilevel"/>
    <w:tmpl w:val="8082911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B72215"/>
    <w:multiLevelType w:val="hybridMultilevel"/>
    <w:tmpl w:val="70563764"/>
    <w:lvl w:ilvl="0" w:tplc="6E88BFA0">
      <w:start w:val="1"/>
      <w:numFmt w:val="decimal"/>
      <w:lvlText w:val="%1."/>
      <w:lvlJc w:val="left"/>
      <w:pPr>
        <w:tabs>
          <w:tab w:val="num" w:pos="720"/>
        </w:tabs>
        <w:ind w:left="720" w:hanging="360"/>
      </w:pPr>
    </w:lvl>
    <w:lvl w:ilvl="1" w:tplc="CE04248C" w:tentative="1">
      <w:start w:val="1"/>
      <w:numFmt w:val="decimal"/>
      <w:lvlText w:val="%2."/>
      <w:lvlJc w:val="left"/>
      <w:pPr>
        <w:tabs>
          <w:tab w:val="num" w:pos="1440"/>
        </w:tabs>
        <w:ind w:left="1440" w:hanging="360"/>
      </w:pPr>
    </w:lvl>
    <w:lvl w:ilvl="2" w:tplc="62FAA77C" w:tentative="1">
      <w:start w:val="1"/>
      <w:numFmt w:val="decimal"/>
      <w:lvlText w:val="%3."/>
      <w:lvlJc w:val="left"/>
      <w:pPr>
        <w:tabs>
          <w:tab w:val="num" w:pos="2160"/>
        </w:tabs>
        <w:ind w:left="2160" w:hanging="360"/>
      </w:pPr>
    </w:lvl>
    <w:lvl w:ilvl="3" w:tplc="A948C7DE" w:tentative="1">
      <w:start w:val="1"/>
      <w:numFmt w:val="decimal"/>
      <w:lvlText w:val="%4."/>
      <w:lvlJc w:val="left"/>
      <w:pPr>
        <w:tabs>
          <w:tab w:val="num" w:pos="2880"/>
        </w:tabs>
        <w:ind w:left="2880" w:hanging="360"/>
      </w:pPr>
    </w:lvl>
    <w:lvl w:ilvl="4" w:tplc="12DE172C" w:tentative="1">
      <w:start w:val="1"/>
      <w:numFmt w:val="decimal"/>
      <w:lvlText w:val="%5."/>
      <w:lvlJc w:val="left"/>
      <w:pPr>
        <w:tabs>
          <w:tab w:val="num" w:pos="3600"/>
        </w:tabs>
        <w:ind w:left="3600" w:hanging="360"/>
      </w:pPr>
    </w:lvl>
    <w:lvl w:ilvl="5" w:tplc="6E064EE4" w:tentative="1">
      <w:start w:val="1"/>
      <w:numFmt w:val="decimal"/>
      <w:lvlText w:val="%6."/>
      <w:lvlJc w:val="left"/>
      <w:pPr>
        <w:tabs>
          <w:tab w:val="num" w:pos="4320"/>
        </w:tabs>
        <w:ind w:left="4320" w:hanging="360"/>
      </w:pPr>
    </w:lvl>
    <w:lvl w:ilvl="6" w:tplc="F594C91E" w:tentative="1">
      <w:start w:val="1"/>
      <w:numFmt w:val="decimal"/>
      <w:lvlText w:val="%7."/>
      <w:lvlJc w:val="left"/>
      <w:pPr>
        <w:tabs>
          <w:tab w:val="num" w:pos="5040"/>
        </w:tabs>
        <w:ind w:left="5040" w:hanging="360"/>
      </w:pPr>
    </w:lvl>
    <w:lvl w:ilvl="7" w:tplc="0E7AD6DE" w:tentative="1">
      <w:start w:val="1"/>
      <w:numFmt w:val="decimal"/>
      <w:lvlText w:val="%8."/>
      <w:lvlJc w:val="left"/>
      <w:pPr>
        <w:tabs>
          <w:tab w:val="num" w:pos="5760"/>
        </w:tabs>
        <w:ind w:left="5760" w:hanging="360"/>
      </w:pPr>
    </w:lvl>
    <w:lvl w:ilvl="8" w:tplc="8026B7CC" w:tentative="1">
      <w:start w:val="1"/>
      <w:numFmt w:val="decimal"/>
      <w:lvlText w:val="%9."/>
      <w:lvlJc w:val="left"/>
      <w:pPr>
        <w:tabs>
          <w:tab w:val="num" w:pos="6480"/>
        </w:tabs>
        <w:ind w:left="6480" w:hanging="360"/>
      </w:pPr>
    </w:lvl>
  </w:abstractNum>
  <w:abstractNum w:abstractNumId="9" w15:restartNumberingAfterBreak="0">
    <w:nsid w:val="4BF23A5E"/>
    <w:multiLevelType w:val="hybridMultilevel"/>
    <w:tmpl w:val="EC6C8958"/>
    <w:lvl w:ilvl="0" w:tplc="6E36B132">
      <w:start w:val="1"/>
      <w:numFmt w:val="decimal"/>
      <w:lvlText w:val="%1."/>
      <w:lvlJc w:val="left"/>
      <w:pPr>
        <w:tabs>
          <w:tab w:val="num" w:pos="720"/>
        </w:tabs>
        <w:ind w:left="720" w:hanging="360"/>
      </w:pPr>
    </w:lvl>
    <w:lvl w:ilvl="1" w:tplc="49DC1192">
      <w:numFmt w:val="bullet"/>
      <w:lvlText w:val="◦"/>
      <w:lvlJc w:val="left"/>
      <w:pPr>
        <w:tabs>
          <w:tab w:val="num" w:pos="1440"/>
        </w:tabs>
        <w:ind w:left="1440" w:hanging="360"/>
      </w:pPr>
      <w:rPr>
        <w:rFonts w:ascii="Calibri" w:hAnsi="Calibri" w:hint="default"/>
      </w:rPr>
    </w:lvl>
    <w:lvl w:ilvl="2" w:tplc="5A328C58" w:tentative="1">
      <w:start w:val="1"/>
      <w:numFmt w:val="decimal"/>
      <w:lvlText w:val="%3."/>
      <w:lvlJc w:val="left"/>
      <w:pPr>
        <w:tabs>
          <w:tab w:val="num" w:pos="2160"/>
        </w:tabs>
        <w:ind w:left="2160" w:hanging="360"/>
      </w:pPr>
    </w:lvl>
    <w:lvl w:ilvl="3" w:tplc="7D407BCE" w:tentative="1">
      <w:start w:val="1"/>
      <w:numFmt w:val="decimal"/>
      <w:lvlText w:val="%4."/>
      <w:lvlJc w:val="left"/>
      <w:pPr>
        <w:tabs>
          <w:tab w:val="num" w:pos="2880"/>
        </w:tabs>
        <w:ind w:left="2880" w:hanging="360"/>
      </w:pPr>
    </w:lvl>
    <w:lvl w:ilvl="4" w:tplc="07E67AAE" w:tentative="1">
      <w:start w:val="1"/>
      <w:numFmt w:val="decimal"/>
      <w:lvlText w:val="%5."/>
      <w:lvlJc w:val="left"/>
      <w:pPr>
        <w:tabs>
          <w:tab w:val="num" w:pos="3600"/>
        </w:tabs>
        <w:ind w:left="3600" w:hanging="360"/>
      </w:pPr>
    </w:lvl>
    <w:lvl w:ilvl="5" w:tplc="D09225FA" w:tentative="1">
      <w:start w:val="1"/>
      <w:numFmt w:val="decimal"/>
      <w:lvlText w:val="%6."/>
      <w:lvlJc w:val="left"/>
      <w:pPr>
        <w:tabs>
          <w:tab w:val="num" w:pos="4320"/>
        </w:tabs>
        <w:ind w:left="4320" w:hanging="360"/>
      </w:pPr>
    </w:lvl>
    <w:lvl w:ilvl="6" w:tplc="3C921DC8" w:tentative="1">
      <w:start w:val="1"/>
      <w:numFmt w:val="decimal"/>
      <w:lvlText w:val="%7."/>
      <w:lvlJc w:val="left"/>
      <w:pPr>
        <w:tabs>
          <w:tab w:val="num" w:pos="5040"/>
        </w:tabs>
        <w:ind w:left="5040" w:hanging="360"/>
      </w:pPr>
    </w:lvl>
    <w:lvl w:ilvl="7" w:tplc="EE886866" w:tentative="1">
      <w:start w:val="1"/>
      <w:numFmt w:val="decimal"/>
      <w:lvlText w:val="%8."/>
      <w:lvlJc w:val="left"/>
      <w:pPr>
        <w:tabs>
          <w:tab w:val="num" w:pos="5760"/>
        </w:tabs>
        <w:ind w:left="5760" w:hanging="360"/>
      </w:pPr>
    </w:lvl>
    <w:lvl w:ilvl="8" w:tplc="8984FDC6" w:tentative="1">
      <w:start w:val="1"/>
      <w:numFmt w:val="decimal"/>
      <w:lvlText w:val="%9."/>
      <w:lvlJc w:val="left"/>
      <w:pPr>
        <w:tabs>
          <w:tab w:val="num" w:pos="6480"/>
        </w:tabs>
        <w:ind w:left="6480" w:hanging="360"/>
      </w:pPr>
    </w:lvl>
  </w:abstractNum>
  <w:abstractNum w:abstractNumId="10" w15:restartNumberingAfterBreak="0">
    <w:nsid w:val="56CF0A1C"/>
    <w:multiLevelType w:val="hybridMultilevel"/>
    <w:tmpl w:val="2C08797E"/>
    <w:lvl w:ilvl="0" w:tplc="70083B58">
      <w:start w:val="1"/>
      <w:numFmt w:val="bullet"/>
      <w:lvlText w:val=" "/>
      <w:lvlJc w:val="left"/>
      <w:pPr>
        <w:tabs>
          <w:tab w:val="num" w:pos="720"/>
        </w:tabs>
        <w:ind w:left="720" w:hanging="360"/>
      </w:pPr>
      <w:rPr>
        <w:rFonts w:ascii="Calibri" w:hAnsi="Calibri" w:hint="default"/>
      </w:rPr>
    </w:lvl>
    <w:lvl w:ilvl="1" w:tplc="E8D8662A" w:tentative="1">
      <w:start w:val="1"/>
      <w:numFmt w:val="bullet"/>
      <w:lvlText w:val=" "/>
      <w:lvlJc w:val="left"/>
      <w:pPr>
        <w:tabs>
          <w:tab w:val="num" w:pos="1440"/>
        </w:tabs>
        <w:ind w:left="1440" w:hanging="360"/>
      </w:pPr>
      <w:rPr>
        <w:rFonts w:ascii="Calibri" w:hAnsi="Calibri" w:hint="default"/>
      </w:rPr>
    </w:lvl>
    <w:lvl w:ilvl="2" w:tplc="B782A782" w:tentative="1">
      <w:start w:val="1"/>
      <w:numFmt w:val="bullet"/>
      <w:lvlText w:val=" "/>
      <w:lvlJc w:val="left"/>
      <w:pPr>
        <w:tabs>
          <w:tab w:val="num" w:pos="2160"/>
        </w:tabs>
        <w:ind w:left="2160" w:hanging="360"/>
      </w:pPr>
      <w:rPr>
        <w:rFonts w:ascii="Calibri" w:hAnsi="Calibri" w:hint="default"/>
      </w:rPr>
    </w:lvl>
    <w:lvl w:ilvl="3" w:tplc="A55AE33C" w:tentative="1">
      <w:start w:val="1"/>
      <w:numFmt w:val="bullet"/>
      <w:lvlText w:val=" "/>
      <w:lvlJc w:val="left"/>
      <w:pPr>
        <w:tabs>
          <w:tab w:val="num" w:pos="2880"/>
        </w:tabs>
        <w:ind w:left="2880" w:hanging="360"/>
      </w:pPr>
      <w:rPr>
        <w:rFonts w:ascii="Calibri" w:hAnsi="Calibri" w:hint="default"/>
      </w:rPr>
    </w:lvl>
    <w:lvl w:ilvl="4" w:tplc="FC06FB32" w:tentative="1">
      <w:start w:val="1"/>
      <w:numFmt w:val="bullet"/>
      <w:lvlText w:val=" "/>
      <w:lvlJc w:val="left"/>
      <w:pPr>
        <w:tabs>
          <w:tab w:val="num" w:pos="3600"/>
        </w:tabs>
        <w:ind w:left="3600" w:hanging="360"/>
      </w:pPr>
      <w:rPr>
        <w:rFonts w:ascii="Calibri" w:hAnsi="Calibri" w:hint="default"/>
      </w:rPr>
    </w:lvl>
    <w:lvl w:ilvl="5" w:tplc="574C828C" w:tentative="1">
      <w:start w:val="1"/>
      <w:numFmt w:val="bullet"/>
      <w:lvlText w:val=" "/>
      <w:lvlJc w:val="left"/>
      <w:pPr>
        <w:tabs>
          <w:tab w:val="num" w:pos="4320"/>
        </w:tabs>
        <w:ind w:left="4320" w:hanging="360"/>
      </w:pPr>
      <w:rPr>
        <w:rFonts w:ascii="Calibri" w:hAnsi="Calibri" w:hint="default"/>
      </w:rPr>
    </w:lvl>
    <w:lvl w:ilvl="6" w:tplc="AE72CE7C" w:tentative="1">
      <w:start w:val="1"/>
      <w:numFmt w:val="bullet"/>
      <w:lvlText w:val=" "/>
      <w:lvlJc w:val="left"/>
      <w:pPr>
        <w:tabs>
          <w:tab w:val="num" w:pos="5040"/>
        </w:tabs>
        <w:ind w:left="5040" w:hanging="360"/>
      </w:pPr>
      <w:rPr>
        <w:rFonts w:ascii="Calibri" w:hAnsi="Calibri" w:hint="default"/>
      </w:rPr>
    </w:lvl>
    <w:lvl w:ilvl="7" w:tplc="09649EB4" w:tentative="1">
      <w:start w:val="1"/>
      <w:numFmt w:val="bullet"/>
      <w:lvlText w:val=" "/>
      <w:lvlJc w:val="left"/>
      <w:pPr>
        <w:tabs>
          <w:tab w:val="num" w:pos="5760"/>
        </w:tabs>
        <w:ind w:left="5760" w:hanging="360"/>
      </w:pPr>
      <w:rPr>
        <w:rFonts w:ascii="Calibri" w:hAnsi="Calibri" w:hint="default"/>
      </w:rPr>
    </w:lvl>
    <w:lvl w:ilvl="8" w:tplc="ED9E738E" w:tentative="1">
      <w:start w:val="1"/>
      <w:numFmt w:val="bullet"/>
      <w:lvlText w:val=" "/>
      <w:lvlJc w:val="left"/>
      <w:pPr>
        <w:tabs>
          <w:tab w:val="num" w:pos="6480"/>
        </w:tabs>
        <w:ind w:left="6480" w:hanging="360"/>
      </w:pPr>
      <w:rPr>
        <w:rFonts w:ascii="Calibri" w:hAnsi="Calibri" w:hint="default"/>
      </w:rPr>
    </w:lvl>
  </w:abstractNum>
  <w:num w:numId="1">
    <w:abstractNumId w:val="10"/>
  </w:num>
  <w:num w:numId="2">
    <w:abstractNumId w:val="8"/>
  </w:num>
  <w:num w:numId="3">
    <w:abstractNumId w:val="1"/>
  </w:num>
  <w:num w:numId="4">
    <w:abstractNumId w:val="6"/>
  </w:num>
  <w:num w:numId="5">
    <w:abstractNumId w:val="4"/>
  </w:num>
  <w:num w:numId="6">
    <w:abstractNumId w:val="7"/>
  </w:num>
  <w:num w:numId="7">
    <w:abstractNumId w:val="2"/>
  </w:num>
  <w:num w:numId="8">
    <w:abstractNumId w:val="3"/>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D2"/>
    <w:rsid w:val="000930D2"/>
    <w:rsid w:val="000E3840"/>
    <w:rsid w:val="0010429A"/>
    <w:rsid w:val="001A6BD9"/>
    <w:rsid w:val="001E6399"/>
    <w:rsid w:val="00206801"/>
    <w:rsid w:val="00212F3D"/>
    <w:rsid w:val="002369C2"/>
    <w:rsid w:val="00246454"/>
    <w:rsid w:val="0026171D"/>
    <w:rsid w:val="0028415A"/>
    <w:rsid w:val="002910B3"/>
    <w:rsid w:val="002B3927"/>
    <w:rsid w:val="00372F56"/>
    <w:rsid w:val="00392344"/>
    <w:rsid w:val="004242B4"/>
    <w:rsid w:val="0052102A"/>
    <w:rsid w:val="005C2229"/>
    <w:rsid w:val="005F7026"/>
    <w:rsid w:val="0069049B"/>
    <w:rsid w:val="006F6806"/>
    <w:rsid w:val="00746598"/>
    <w:rsid w:val="0080685E"/>
    <w:rsid w:val="008132E5"/>
    <w:rsid w:val="008264CF"/>
    <w:rsid w:val="00882AC1"/>
    <w:rsid w:val="00916211"/>
    <w:rsid w:val="00927251"/>
    <w:rsid w:val="00974056"/>
    <w:rsid w:val="009B5CD2"/>
    <w:rsid w:val="009C171D"/>
    <w:rsid w:val="00A0333F"/>
    <w:rsid w:val="00A21725"/>
    <w:rsid w:val="00A46B8F"/>
    <w:rsid w:val="00A80B7E"/>
    <w:rsid w:val="00A85F68"/>
    <w:rsid w:val="00AC4882"/>
    <w:rsid w:val="00B608CA"/>
    <w:rsid w:val="00B85702"/>
    <w:rsid w:val="00BF67F5"/>
    <w:rsid w:val="00C445B1"/>
    <w:rsid w:val="00C4766E"/>
    <w:rsid w:val="00C575E9"/>
    <w:rsid w:val="00C753C8"/>
    <w:rsid w:val="00C94E86"/>
    <w:rsid w:val="00CB0E3B"/>
    <w:rsid w:val="00CB3E10"/>
    <w:rsid w:val="00CB44F6"/>
    <w:rsid w:val="00DD5F86"/>
    <w:rsid w:val="00DE73F1"/>
    <w:rsid w:val="00E37111"/>
    <w:rsid w:val="00E52F13"/>
    <w:rsid w:val="00E55B88"/>
    <w:rsid w:val="00F258BF"/>
    <w:rsid w:val="00F45698"/>
    <w:rsid w:val="00FA6120"/>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FFFD2"/>
  <w15:chartTrackingRefBased/>
  <w15:docId w15:val="{AB471F14-3B33-4B81-81E2-B4251070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2229"/>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4F6"/>
    <w:pPr>
      <w:ind w:left="720"/>
      <w:contextualSpacing/>
    </w:pPr>
  </w:style>
  <w:style w:type="paragraph" w:styleId="Title">
    <w:name w:val="Title"/>
    <w:basedOn w:val="Normal"/>
    <w:next w:val="Normal"/>
    <w:link w:val="TitleChar"/>
    <w:uiPriority w:val="10"/>
    <w:qFormat/>
    <w:rsid w:val="005C2229"/>
    <w:pPr>
      <w:jc w:val="center"/>
    </w:pPr>
    <w:rPr>
      <w:b/>
      <w:sz w:val="28"/>
      <w:szCs w:val="28"/>
    </w:rPr>
  </w:style>
  <w:style w:type="character" w:customStyle="1" w:styleId="TitleChar">
    <w:name w:val="Title Char"/>
    <w:basedOn w:val="DefaultParagraphFont"/>
    <w:link w:val="Title"/>
    <w:uiPriority w:val="10"/>
    <w:rsid w:val="005C2229"/>
    <w:rPr>
      <w:b/>
      <w:sz w:val="28"/>
      <w:szCs w:val="28"/>
    </w:rPr>
  </w:style>
  <w:style w:type="character" w:customStyle="1" w:styleId="Heading1Char">
    <w:name w:val="Heading 1 Char"/>
    <w:basedOn w:val="DefaultParagraphFont"/>
    <w:link w:val="Heading1"/>
    <w:uiPriority w:val="9"/>
    <w:rsid w:val="005C222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105298">
      <w:bodyDiv w:val="1"/>
      <w:marLeft w:val="0"/>
      <w:marRight w:val="0"/>
      <w:marTop w:val="0"/>
      <w:marBottom w:val="0"/>
      <w:divBdr>
        <w:top w:val="none" w:sz="0" w:space="0" w:color="auto"/>
        <w:left w:val="none" w:sz="0" w:space="0" w:color="auto"/>
        <w:bottom w:val="none" w:sz="0" w:space="0" w:color="auto"/>
        <w:right w:val="none" w:sz="0" w:space="0" w:color="auto"/>
      </w:divBdr>
    </w:div>
    <w:div w:id="318659004">
      <w:bodyDiv w:val="1"/>
      <w:marLeft w:val="0"/>
      <w:marRight w:val="0"/>
      <w:marTop w:val="0"/>
      <w:marBottom w:val="0"/>
      <w:divBdr>
        <w:top w:val="none" w:sz="0" w:space="0" w:color="auto"/>
        <w:left w:val="none" w:sz="0" w:space="0" w:color="auto"/>
        <w:bottom w:val="none" w:sz="0" w:space="0" w:color="auto"/>
        <w:right w:val="none" w:sz="0" w:space="0" w:color="auto"/>
      </w:divBdr>
    </w:div>
    <w:div w:id="610209537">
      <w:bodyDiv w:val="1"/>
      <w:marLeft w:val="0"/>
      <w:marRight w:val="0"/>
      <w:marTop w:val="0"/>
      <w:marBottom w:val="0"/>
      <w:divBdr>
        <w:top w:val="none" w:sz="0" w:space="0" w:color="auto"/>
        <w:left w:val="none" w:sz="0" w:space="0" w:color="auto"/>
        <w:bottom w:val="none" w:sz="0" w:space="0" w:color="auto"/>
        <w:right w:val="none" w:sz="0" w:space="0" w:color="auto"/>
      </w:divBdr>
    </w:div>
    <w:div w:id="676078144">
      <w:bodyDiv w:val="1"/>
      <w:marLeft w:val="0"/>
      <w:marRight w:val="0"/>
      <w:marTop w:val="0"/>
      <w:marBottom w:val="0"/>
      <w:divBdr>
        <w:top w:val="none" w:sz="0" w:space="0" w:color="auto"/>
        <w:left w:val="none" w:sz="0" w:space="0" w:color="auto"/>
        <w:bottom w:val="none" w:sz="0" w:space="0" w:color="auto"/>
        <w:right w:val="none" w:sz="0" w:space="0" w:color="auto"/>
      </w:divBdr>
      <w:divsChild>
        <w:div w:id="954797428">
          <w:marLeft w:val="720"/>
          <w:marRight w:val="0"/>
          <w:marTop w:val="180"/>
          <w:marBottom w:val="30"/>
          <w:divBdr>
            <w:top w:val="none" w:sz="0" w:space="0" w:color="auto"/>
            <w:left w:val="none" w:sz="0" w:space="0" w:color="auto"/>
            <w:bottom w:val="none" w:sz="0" w:space="0" w:color="auto"/>
            <w:right w:val="none" w:sz="0" w:space="0" w:color="auto"/>
          </w:divBdr>
        </w:div>
      </w:divsChild>
    </w:div>
    <w:div w:id="1063874052">
      <w:bodyDiv w:val="1"/>
      <w:marLeft w:val="0"/>
      <w:marRight w:val="0"/>
      <w:marTop w:val="0"/>
      <w:marBottom w:val="0"/>
      <w:divBdr>
        <w:top w:val="none" w:sz="0" w:space="0" w:color="auto"/>
        <w:left w:val="none" w:sz="0" w:space="0" w:color="auto"/>
        <w:bottom w:val="none" w:sz="0" w:space="0" w:color="auto"/>
        <w:right w:val="none" w:sz="0" w:space="0" w:color="auto"/>
      </w:divBdr>
      <w:divsChild>
        <w:div w:id="1864662570">
          <w:marLeft w:val="547"/>
          <w:marRight w:val="0"/>
          <w:marTop w:val="180"/>
          <w:marBottom w:val="30"/>
          <w:divBdr>
            <w:top w:val="none" w:sz="0" w:space="0" w:color="auto"/>
            <w:left w:val="none" w:sz="0" w:space="0" w:color="auto"/>
            <w:bottom w:val="none" w:sz="0" w:space="0" w:color="auto"/>
            <w:right w:val="none" w:sz="0" w:space="0" w:color="auto"/>
          </w:divBdr>
        </w:div>
        <w:div w:id="894437413">
          <w:marLeft w:val="893"/>
          <w:marRight w:val="0"/>
          <w:marTop w:val="30"/>
          <w:marBottom w:val="60"/>
          <w:divBdr>
            <w:top w:val="none" w:sz="0" w:space="0" w:color="auto"/>
            <w:left w:val="none" w:sz="0" w:space="0" w:color="auto"/>
            <w:bottom w:val="none" w:sz="0" w:space="0" w:color="auto"/>
            <w:right w:val="none" w:sz="0" w:space="0" w:color="auto"/>
          </w:divBdr>
        </w:div>
        <w:div w:id="561327735">
          <w:marLeft w:val="893"/>
          <w:marRight w:val="0"/>
          <w:marTop w:val="30"/>
          <w:marBottom w:val="60"/>
          <w:divBdr>
            <w:top w:val="none" w:sz="0" w:space="0" w:color="auto"/>
            <w:left w:val="none" w:sz="0" w:space="0" w:color="auto"/>
            <w:bottom w:val="none" w:sz="0" w:space="0" w:color="auto"/>
            <w:right w:val="none" w:sz="0" w:space="0" w:color="auto"/>
          </w:divBdr>
        </w:div>
        <w:div w:id="1561015648">
          <w:marLeft w:val="893"/>
          <w:marRight w:val="0"/>
          <w:marTop w:val="30"/>
          <w:marBottom w:val="60"/>
          <w:divBdr>
            <w:top w:val="none" w:sz="0" w:space="0" w:color="auto"/>
            <w:left w:val="none" w:sz="0" w:space="0" w:color="auto"/>
            <w:bottom w:val="none" w:sz="0" w:space="0" w:color="auto"/>
            <w:right w:val="none" w:sz="0" w:space="0" w:color="auto"/>
          </w:divBdr>
        </w:div>
      </w:divsChild>
    </w:div>
    <w:div w:id="1173034317">
      <w:bodyDiv w:val="1"/>
      <w:marLeft w:val="0"/>
      <w:marRight w:val="0"/>
      <w:marTop w:val="0"/>
      <w:marBottom w:val="0"/>
      <w:divBdr>
        <w:top w:val="none" w:sz="0" w:space="0" w:color="auto"/>
        <w:left w:val="none" w:sz="0" w:space="0" w:color="auto"/>
        <w:bottom w:val="none" w:sz="0" w:space="0" w:color="auto"/>
        <w:right w:val="none" w:sz="0" w:space="0" w:color="auto"/>
      </w:divBdr>
      <w:divsChild>
        <w:div w:id="2014530218">
          <w:marLeft w:val="115"/>
          <w:marRight w:val="0"/>
          <w:marTop w:val="180"/>
          <w:marBottom w:val="30"/>
          <w:divBdr>
            <w:top w:val="none" w:sz="0" w:space="0" w:color="auto"/>
            <w:left w:val="none" w:sz="0" w:space="0" w:color="auto"/>
            <w:bottom w:val="none" w:sz="0" w:space="0" w:color="auto"/>
            <w:right w:val="none" w:sz="0" w:space="0" w:color="auto"/>
          </w:divBdr>
        </w:div>
        <w:div w:id="1934824514">
          <w:marLeft w:val="115"/>
          <w:marRight w:val="0"/>
          <w:marTop w:val="180"/>
          <w:marBottom w:val="30"/>
          <w:divBdr>
            <w:top w:val="none" w:sz="0" w:space="0" w:color="auto"/>
            <w:left w:val="none" w:sz="0" w:space="0" w:color="auto"/>
            <w:bottom w:val="none" w:sz="0" w:space="0" w:color="auto"/>
            <w:right w:val="none" w:sz="0" w:space="0" w:color="auto"/>
          </w:divBdr>
        </w:div>
        <w:div w:id="1243031885">
          <w:marLeft w:val="547"/>
          <w:marRight w:val="0"/>
          <w:marTop w:val="180"/>
          <w:marBottom w:val="30"/>
          <w:divBdr>
            <w:top w:val="none" w:sz="0" w:space="0" w:color="auto"/>
            <w:left w:val="none" w:sz="0" w:space="0" w:color="auto"/>
            <w:bottom w:val="none" w:sz="0" w:space="0" w:color="auto"/>
            <w:right w:val="none" w:sz="0" w:space="0" w:color="auto"/>
          </w:divBdr>
        </w:div>
        <w:div w:id="1757629454">
          <w:marLeft w:val="547"/>
          <w:marRight w:val="0"/>
          <w:marTop w:val="180"/>
          <w:marBottom w:val="30"/>
          <w:divBdr>
            <w:top w:val="none" w:sz="0" w:space="0" w:color="auto"/>
            <w:left w:val="none" w:sz="0" w:space="0" w:color="auto"/>
            <w:bottom w:val="none" w:sz="0" w:space="0" w:color="auto"/>
            <w:right w:val="none" w:sz="0" w:space="0" w:color="auto"/>
          </w:divBdr>
        </w:div>
      </w:divsChild>
    </w:div>
    <w:div w:id="1185828867">
      <w:bodyDiv w:val="1"/>
      <w:marLeft w:val="0"/>
      <w:marRight w:val="0"/>
      <w:marTop w:val="0"/>
      <w:marBottom w:val="0"/>
      <w:divBdr>
        <w:top w:val="none" w:sz="0" w:space="0" w:color="auto"/>
        <w:left w:val="none" w:sz="0" w:space="0" w:color="auto"/>
        <w:bottom w:val="none" w:sz="0" w:space="0" w:color="auto"/>
        <w:right w:val="none" w:sz="0" w:space="0" w:color="auto"/>
      </w:divBdr>
    </w:div>
    <w:div w:id="1240679458">
      <w:bodyDiv w:val="1"/>
      <w:marLeft w:val="0"/>
      <w:marRight w:val="0"/>
      <w:marTop w:val="0"/>
      <w:marBottom w:val="0"/>
      <w:divBdr>
        <w:top w:val="none" w:sz="0" w:space="0" w:color="auto"/>
        <w:left w:val="none" w:sz="0" w:space="0" w:color="auto"/>
        <w:bottom w:val="none" w:sz="0" w:space="0" w:color="auto"/>
        <w:right w:val="none" w:sz="0" w:space="0" w:color="auto"/>
      </w:divBdr>
    </w:div>
    <w:div w:id="1546678333">
      <w:bodyDiv w:val="1"/>
      <w:marLeft w:val="0"/>
      <w:marRight w:val="0"/>
      <w:marTop w:val="0"/>
      <w:marBottom w:val="0"/>
      <w:divBdr>
        <w:top w:val="none" w:sz="0" w:space="0" w:color="auto"/>
        <w:left w:val="none" w:sz="0" w:space="0" w:color="auto"/>
        <w:bottom w:val="none" w:sz="0" w:space="0" w:color="auto"/>
        <w:right w:val="none" w:sz="0" w:space="0" w:color="auto"/>
      </w:divBdr>
    </w:div>
    <w:div w:id="1601832818">
      <w:bodyDiv w:val="1"/>
      <w:marLeft w:val="0"/>
      <w:marRight w:val="0"/>
      <w:marTop w:val="0"/>
      <w:marBottom w:val="0"/>
      <w:divBdr>
        <w:top w:val="none" w:sz="0" w:space="0" w:color="auto"/>
        <w:left w:val="none" w:sz="0" w:space="0" w:color="auto"/>
        <w:bottom w:val="none" w:sz="0" w:space="0" w:color="auto"/>
        <w:right w:val="none" w:sz="0" w:space="0" w:color="auto"/>
      </w:divBdr>
    </w:div>
    <w:div w:id="1964844349">
      <w:bodyDiv w:val="1"/>
      <w:marLeft w:val="0"/>
      <w:marRight w:val="0"/>
      <w:marTop w:val="0"/>
      <w:marBottom w:val="0"/>
      <w:divBdr>
        <w:top w:val="none" w:sz="0" w:space="0" w:color="auto"/>
        <w:left w:val="none" w:sz="0" w:space="0" w:color="auto"/>
        <w:bottom w:val="none" w:sz="0" w:space="0" w:color="auto"/>
        <w:right w:val="none" w:sz="0" w:space="0" w:color="auto"/>
      </w:divBdr>
    </w:div>
    <w:div w:id="1978756035">
      <w:bodyDiv w:val="1"/>
      <w:marLeft w:val="0"/>
      <w:marRight w:val="0"/>
      <w:marTop w:val="0"/>
      <w:marBottom w:val="0"/>
      <w:divBdr>
        <w:top w:val="none" w:sz="0" w:space="0" w:color="auto"/>
        <w:left w:val="none" w:sz="0" w:space="0" w:color="auto"/>
        <w:bottom w:val="none" w:sz="0" w:space="0" w:color="auto"/>
        <w:right w:val="none" w:sz="0" w:space="0" w:color="auto"/>
      </w:divBdr>
      <w:divsChild>
        <w:div w:id="1636400594">
          <w:marLeft w:val="806"/>
          <w:marRight w:val="0"/>
          <w:marTop w:val="180"/>
          <w:marBottom w:val="30"/>
          <w:divBdr>
            <w:top w:val="none" w:sz="0" w:space="0" w:color="auto"/>
            <w:left w:val="none" w:sz="0" w:space="0" w:color="auto"/>
            <w:bottom w:val="none" w:sz="0" w:space="0" w:color="auto"/>
            <w:right w:val="none" w:sz="0" w:space="0" w:color="auto"/>
          </w:divBdr>
        </w:div>
        <w:div w:id="1392462790">
          <w:marLeft w:val="806"/>
          <w:marRight w:val="0"/>
          <w:marTop w:val="180"/>
          <w:marBottom w:val="30"/>
          <w:divBdr>
            <w:top w:val="none" w:sz="0" w:space="0" w:color="auto"/>
            <w:left w:val="none" w:sz="0" w:space="0" w:color="auto"/>
            <w:bottom w:val="none" w:sz="0" w:space="0" w:color="auto"/>
            <w:right w:val="none" w:sz="0" w:space="0" w:color="auto"/>
          </w:divBdr>
        </w:div>
        <w:div w:id="723797604">
          <w:marLeft w:val="806"/>
          <w:marRight w:val="0"/>
          <w:marTop w:val="180"/>
          <w:marBottom w:val="30"/>
          <w:divBdr>
            <w:top w:val="none" w:sz="0" w:space="0" w:color="auto"/>
            <w:left w:val="none" w:sz="0" w:space="0" w:color="auto"/>
            <w:bottom w:val="none" w:sz="0" w:space="0" w:color="auto"/>
            <w:right w:val="none" w:sz="0" w:space="0" w:color="auto"/>
          </w:divBdr>
        </w:div>
        <w:div w:id="956788266">
          <w:marLeft w:val="806"/>
          <w:marRight w:val="0"/>
          <w:marTop w:val="180"/>
          <w:marBottom w:val="30"/>
          <w:divBdr>
            <w:top w:val="none" w:sz="0" w:space="0" w:color="auto"/>
            <w:left w:val="none" w:sz="0" w:space="0" w:color="auto"/>
            <w:bottom w:val="none" w:sz="0" w:space="0" w:color="auto"/>
            <w:right w:val="none" w:sz="0" w:space="0" w:color="auto"/>
          </w:divBdr>
        </w:div>
      </w:divsChild>
    </w:div>
    <w:div w:id="2105177229">
      <w:bodyDiv w:val="1"/>
      <w:marLeft w:val="0"/>
      <w:marRight w:val="0"/>
      <w:marTop w:val="0"/>
      <w:marBottom w:val="0"/>
      <w:divBdr>
        <w:top w:val="none" w:sz="0" w:space="0" w:color="auto"/>
        <w:left w:val="none" w:sz="0" w:space="0" w:color="auto"/>
        <w:bottom w:val="none" w:sz="0" w:space="0" w:color="auto"/>
        <w:right w:val="none" w:sz="0" w:space="0" w:color="auto"/>
      </w:divBdr>
      <w:divsChild>
        <w:div w:id="585456604">
          <w:marLeft w:val="547"/>
          <w:marRight w:val="0"/>
          <w:marTop w:val="180"/>
          <w:marBottom w:val="30"/>
          <w:divBdr>
            <w:top w:val="none" w:sz="0" w:space="0" w:color="auto"/>
            <w:left w:val="none" w:sz="0" w:space="0" w:color="auto"/>
            <w:bottom w:val="none" w:sz="0" w:space="0" w:color="auto"/>
            <w:right w:val="none" w:sz="0" w:space="0" w:color="auto"/>
          </w:divBdr>
        </w:div>
        <w:div w:id="1618367912">
          <w:marLeft w:val="547"/>
          <w:marRight w:val="0"/>
          <w:marTop w:val="180"/>
          <w:marBottom w:val="30"/>
          <w:divBdr>
            <w:top w:val="none" w:sz="0" w:space="0" w:color="auto"/>
            <w:left w:val="none" w:sz="0" w:space="0" w:color="auto"/>
            <w:bottom w:val="none" w:sz="0" w:space="0" w:color="auto"/>
            <w:right w:val="none" w:sz="0" w:space="0" w:color="auto"/>
          </w:divBdr>
        </w:div>
        <w:div w:id="453865524">
          <w:marLeft w:val="893"/>
          <w:marRight w:val="0"/>
          <w:marTop w:val="30"/>
          <w:marBottom w:val="60"/>
          <w:divBdr>
            <w:top w:val="none" w:sz="0" w:space="0" w:color="auto"/>
            <w:left w:val="none" w:sz="0" w:space="0" w:color="auto"/>
            <w:bottom w:val="none" w:sz="0" w:space="0" w:color="auto"/>
            <w:right w:val="none" w:sz="0" w:space="0" w:color="auto"/>
          </w:divBdr>
        </w:div>
        <w:div w:id="87582440">
          <w:marLeft w:val="893"/>
          <w:marRight w:val="0"/>
          <w:marTop w:val="30"/>
          <w:marBottom w:val="60"/>
          <w:divBdr>
            <w:top w:val="none" w:sz="0" w:space="0" w:color="auto"/>
            <w:left w:val="none" w:sz="0" w:space="0" w:color="auto"/>
            <w:bottom w:val="none" w:sz="0" w:space="0" w:color="auto"/>
            <w:right w:val="none" w:sz="0" w:space="0" w:color="auto"/>
          </w:divBdr>
        </w:div>
        <w:div w:id="2078938203">
          <w:marLeft w:val="893"/>
          <w:marRight w:val="0"/>
          <w:marTop w:val="3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Rachel</dc:creator>
  <cp:keywords/>
  <dc:description/>
  <cp:lastModifiedBy>Ben King</cp:lastModifiedBy>
  <cp:revision>14</cp:revision>
  <dcterms:created xsi:type="dcterms:W3CDTF">2016-07-23T16:58:00Z</dcterms:created>
  <dcterms:modified xsi:type="dcterms:W3CDTF">2018-05-21T16:17:00Z</dcterms:modified>
</cp:coreProperties>
</file>