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2F1C1" w14:textId="110BCAE7" w:rsidR="00E37111" w:rsidRPr="00A85F68" w:rsidRDefault="00E37111" w:rsidP="00C753C8">
      <w:pPr>
        <w:jc w:val="center"/>
        <w:rPr>
          <w:b/>
          <w:sz w:val="28"/>
          <w:szCs w:val="28"/>
        </w:rPr>
      </w:pPr>
      <w:r w:rsidRPr="00A85F68">
        <w:rPr>
          <w:b/>
          <w:sz w:val="28"/>
          <w:szCs w:val="28"/>
        </w:rPr>
        <w:t>Module</w:t>
      </w:r>
      <w:r w:rsidR="00A64064">
        <w:rPr>
          <w:b/>
          <w:sz w:val="28"/>
          <w:szCs w:val="28"/>
        </w:rPr>
        <w:t xml:space="preserve"> 1</w:t>
      </w:r>
      <w:r w:rsidRPr="00A85F68">
        <w:rPr>
          <w:b/>
          <w:sz w:val="28"/>
          <w:szCs w:val="28"/>
        </w:rPr>
        <w:t xml:space="preserve">: </w:t>
      </w:r>
      <w:r w:rsidR="000A6C38">
        <w:rPr>
          <w:b/>
          <w:sz w:val="28"/>
          <w:szCs w:val="28"/>
        </w:rPr>
        <w:t>An Overview of Identification of Processes and Practices</w:t>
      </w:r>
      <w:bookmarkStart w:id="0" w:name="_GoBack"/>
      <w:bookmarkEnd w:id="0"/>
    </w:p>
    <w:p w14:paraId="08C14D56" w14:textId="77777777" w:rsidR="00916211" w:rsidRDefault="00916211" w:rsidP="00916211">
      <w:pPr>
        <w:rPr>
          <w:b/>
        </w:rPr>
      </w:pPr>
      <w:r>
        <w:rPr>
          <w:b/>
        </w:rPr>
        <w:t>Summary Ideas</w:t>
      </w:r>
    </w:p>
    <w:p w14:paraId="135354D1" w14:textId="77777777" w:rsidR="00C84FC4" w:rsidRDefault="00C84FC4" w:rsidP="00C84FC4">
      <w:pPr>
        <w:pStyle w:val="ListParagraph"/>
        <w:numPr>
          <w:ilvl w:val="0"/>
          <w:numId w:val="6"/>
        </w:numPr>
      </w:pPr>
      <w:r>
        <w:t xml:space="preserve">School districts should establish comprehensive, cohesive, and ongoing identification processes and procedures for identifying highly capable students that are aligned with the Washington Administrative Code governing highly capable programs. </w:t>
      </w:r>
    </w:p>
    <w:p w14:paraId="2FA96411" w14:textId="1D74C18C" w:rsidR="00C76734" w:rsidRDefault="00C76734" w:rsidP="001A6BD9">
      <w:pPr>
        <w:pStyle w:val="ListParagraph"/>
        <w:numPr>
          <w:ilvl w:val="0"/>
          <w:numId w:val="6"/>
        </w:numPr>
      </w:pPr>
      <w:r>
        <w:t>The purpose of identification is to look for students who require enhanced and advanced learning experiences responsive to their learning needs.</w:t>
      </w:r>
    </w:p>
    <w:p w14:paraId="042A77CB" w14:textId="2E45D3EA" w:rsidR="00C76734" w:rsidRDefault="00C76734" w:rsidP="001A6BD9">
      <w:pPr>
        <w:pStyle w:val="ListParagraph"/>
        <w:numPr>
          <w:ilvl w:val="0"/>
          <w:numId w:val="6"/>
        </w:numPr>
      </w:pPr>
      <w:r>
        <w:t xml:space="preserve">The identification of highly capable students is an ongoing process that includes notification, referral and screening, parent permissions, assessment, selection, </w:t>
      </w:r>
      <w:r w:rsidR="00C84FC4">
        <w:t>and</w:t>
      </w:r>
      <w:r>
        <w:t xml:space="preserve"> procedures necessary to appeal a selection decision and exit a student from highly capable services.</w:t>
      </w:r>
    </w:p>
    <w:p w14:paraId="7AC09602" w14:textId="67CD6DCA" w:rsidR="00CB44F6" w:rsidRDefault="00FA6120" w:rsidP="001A6BD9">
      <w:pPr>
        <w:pStyle w:val="ListParagraph"/>
        <w:numPr>
          <w:ilvl w:val="0"/>
          <w:numId w:val="6"/>
        </w:numPr>
      </w:pPr>
      <w:r>
        <w:t>The identification process and the assessments</w:t>
      </w:r>
      <w:r w:rsidR="00C445B1">
        <w:t xml:space="preserve"> used should align</w:t>
      </w:r>
      <w:r>
        <w:t xml:space="preserve"> with a program’s definition of giftedness and the types of services </w:t>
      </w:r>
      <w:r w:rsidR="00C575E9">
        <w:t xml:space="preserve">provided </w:t>
      </w:r>
      <w:r>
        <w:t>to stude</w:t>
      </w:r>
      <w:r w:rsidR="00097E54">
        <w:t>nts</w:t>
      </w:r>
      <w:r w:rsidR="003C1BA6">
        <w:t xml:space="preserve"> in K-Grade 12</w:t>
      </w:r>
      <w:r w:rsidR="00097E54">
        <w:t xml:space="preserve"> to ensure continuous growth.</w:t>
      </w:r>
    </w:p>
    <w:p w14:paraId="62330804" w14:textId="13BBB259" w:rsidR="00C445B1" w:rsidRDefault="00C76734" w:rsidP="001A6BD9">
      <w:pPr>
        <w:pStyle w:val="ListParagraph"/>
        <w:numPr>
          <w:ilvl w:val="0"/>
          <w:numId w:val="6"/>
        </w:numPr>
      </w:pPr>
      <w:r>
        <w:t xml:space="preserve">All identification processes and procedures should be communicated to all members of the local and school community. </w:t>
      </w:r>
    </w:p>
    <w:p w14:paraId="22B5C5B8" w14:textId="5AB3D8F3" w:rsidR="00C76734" w:rsidRDefault="00C76734" w:rsidP="001A6BD9">
      <w:pPr>
        <w:pStyle w:val="ListParagraph"/>
        <w:numPr>
          <w:ilvl w:val="0"/>
          <w:numId w:val="6"/>
        </w:numPr>
      </w:pPr>
      <w:r>
        <w:t xml:space="preserve">Proper annual </w:t>
      </w:r>
      <w:r w:rsidR="00C84FC4">
        <w:t xml:space="preserve">public notification about the identification process and procedures should be published or announced in multiple ways in appropriate languages to each community through district publications or other media with circulation adequate to notify parents and students throughout the district. </w:t>
      </w:r>
    </w:p>
    <w:p w14:paraId="6BB53E97" w14:textId="394F966F" w:rsidR="00FA6120" w:rsidRDefault="00FA6120" w:rsidP="001A6BD9">
      <w:pPr>
        <w:pStyle w:val="ListParagraph"/>
        <w:numPr>
          <w:ilvl w:val="0"/>
          <w:numId w:val="6"/>
        </w:numPr>
      </w:pPr>
      <w:r>
        <w:t xml:space="preserve">The identification process should include the use of </w:t>
      </w:r>
      <w:r w:rsidR="00C76734">
        <w:t>both multiple sources a</w:t>
      </w:r>
      <w:r w:rsidR="00AF533F">
        <w:t xml:space="preserve">nd multiple types of assessment, both </w:t>
      </w:r>
      <w:r w:rsidR="00C84FC4">
        <w:t xml:space="preserve">qualitative and quantitative </w:t>
      </w:r>
      <w:r w:rsidR="00C76734">
        <w:t>data</w:t>
      </w:r>
      <w:r w:rsidR="00AF533F">
        <w:t>,</w:t>
      </w:r>
      <w:r w:rsidR="00C76734">
        <w:t xml:space="preserve"> to build better profiles of students’ behaviors and area(s) of strength. </w:t>
      </w:r>
    </w:p>
    <w:p w14:paraId="4947CCA7" w14:textId="1439B68B" w:rsidR="00CB44F6" w:rsidRDefault="00C84FC4" w:rsidP="001A6BD9">
      <w:pPr>
        <w:pStyle w:val="ListParagraph"/>
        <w:numPr>
          <w:ilvl w:val="0"/>
          <w:numId w:val="6"/>
        </w:numPr>
      </w:pPr>
      <w:r>
        <w:t xml:space="preserve">Proper forms to </w:t>
      </w:r>
      <w:r w:rsidR="005F5A10">
        <w:t xml:space="preserve">support the notification, </w:t>
      </w:r>
      <w:r>
        <w:t xml:space="preserve">referral, screening, assessment, and selection </w:t>
      </w:r>
      <w:r w:rsidR="005F5A10">
        <w:t>procedures should be designed to support the district’s identification plan.</w:t>
      </w:r>
    </w:p>
    <w:p w14:paraId="4141CBF1" w14:textId="3730AF20" w:rsidR="005F5A10" w:rsidRDefault="005F5A10" w:rsidP="001A6BD9">
      <w:pPr>
        <w:pStyle w:val="ListParagraph"/>
        <w:numPr>
          <w:ilvl w:val="0"/>
          <w:numId w:val="6"/>
        </w:numPr>
      </w:pPr>
      <w:r>
        <w:t>Proper permissions must be sought from parent/legal guardians before any major identification activity</w:t>
      </w:r>
      <w:r w:rsidR="0021770D">
        <w:t xml:space="preserve"> takes place, (i.e., testing, selection/</w:t>
      </w:r>
      <w:r w:rsidR="004D0E14">
        <w:t>pl</w:t>
      </w:r>
      <w:r w:rsidR="0021770D">
        <w:t>acement, and appeals/exits</w:t>
      </w:r>
      <w:r w:rsidR="004D0E14">
        <w:t>).</w:t>
      </w:r>
    </w:p>
    <w:p w14:paraId="1C445FCB" w14:textId="33CEDE11" w:rsidR="00392344" w:rsidRDefault="006739FD" w:rsidP="001A6BD9">
      <w:pPr>
        <w:pStyle w:val="ListParagraph"/>
        <w:numPr>
          <w:ilvl w:val="0"/>
          <w:numId w:val="6"/>
        </w:numPr>
      </w:pPr>
      <w:r>
        <w:t>Providing</w:t>
      </w:r>
      <w:r w:rsidR="00392344">
        <w:t xml:space="preserve"> professional development to families, staf</w:t>
      </w:r>
      <w:r>
        <w:t xml:space="preserve">f, faculty, administrators and, </w:t>
      </w:r>
      <w:r w:rsidR="00392344">
        <w:t>in particular</w:t>
      </w:r>
      <w:r>
        <w:t>,</w:t>
      </w:r>
      <w:r w:rsidR="00392344">
        <w:t xml:space="preserve"> the Multidisciplinary Selection Committee members in understanding the identification process, procedures, and use of the assessments creates a more effective system for recognizing and supporting the advanced learning needs of highly capable students.</w:t>
      </w:r>
    </w:p>
    <w:p w14:paraId="7D976E1E" w14:textId="77777777" w:rsidR="006F6806" w:rsidRDefault="006F6806" w:rsidP="00A46B8F">
      <w:pPr>
        <w:pStyle w:val="ListParagraph"/>
        <w:ind w:left="1440"/>
      </w:pPr>
    </w:p>
    <w:p w14:paraId="3CA0334D" w14:textId="06E864B2" w:rsidR="00916211" w:rsidRPr="00C753C8" w:rsidRDefault="00DD5F86" w:rsidP="00916211">
      <w:pPr>
        <w:rPr>
          <w:b/>
        </w:rPr>
      </w:pPr>
      <w:r>
        <w:rPr>
          <w:b/>
        </w:rPr>
        <w:t xml:space="preserve">Take </w:t>
      </w:r>
      <w:r w:rsidR="00916211">
        <w:rPr>
          <w:b/>
        </w:rPr>
        <w:t>Action Research Possibilities</w:t>
      </w:r>
      <w:r>
        <w:rPr>
          <w:b/>
        </w:rPr>
        <w:t>:</w:t>
      </w:r>
    </w:p>
    <w:p w14:paraId="42DFD4B8" w14:textId="77777777" w:rsidR="00DE0C7B" w:rsidRPr="00DE0C7B" w:rsidRDefault="00DE0C7B" w:rsidP="00DE0C7B">
      <w:r w:rsidRPr="00DE0C7B">
        <w:t xml:space="preserve">Examine your own district identification process and procedures that guide the notification, referral, assessment, and selection components found in your identification plan.  Are there any changes that need revision to align them to best practices discussed in this module? </w:t>
      </w:r>
    </w:p>
    <w:p w14:paraId="1FF06D63" w14:textId="77777777" w:rsidR="00DE0C7B" w:rsidRPr="00DE0C7B" w:rsidRDefault="00DE0C7B" w:rsidP="00DE0C7B">
      <w:r w:rsidRPr="00DE0C7B">
        <w:rPr>
          <w:u w:val="single"/>
        </w:rPr>
        <w:t>Questions to Prompt Possible Action Steps:</w:t>
      </w:r>
    </w:p>
    <w:p w14:paraId="65A140EF" w14:textId="77777777" w:rsidR="00A219DB" w:rsidRPr="00DE0C7B" w:rsidRDefault="005F5A10" w:rsidP="00DE0C7B">
      <w:pPr>
        <w:numPr>
          <w:ilvl w:val="0"/>
          <w:numId w:val="12"/>
        </w:numPr>
      </w:pPr>
      <w:r w:rsidRPr="00DE0C7B">
        <w:lastRenderedPageBreak/>
        <w:t>Is the identification process and procedures clearly written and made available to all members of your local and school community?</w:t>
      </w:r>
    </w:p>
    <w:p w14:paraId="76450616" w14:textId="222A03A0" w:rsidR="00A219DB" w:rsidRPr="00DE0C7B" w:rsidRDefault="005F5A10" w:rsidP="00DE0C7B">
      <w:pPr>
        <w:numPr>
          <w:ilvl w:val="0"/>
          <w:numId w:val="12"/>
        </w:numPr>
      </w:pPr>
      <w:r w:rsidRPr="00DE0C7B">
        <w:t xml:space="preserve">Are educators and parents knowledgeable </w:t>
      </w:r>
      <w:r w:rsidR="006739FD">
        <w:t xml:space="preserve">about </w:t>
      </w:r>
      <w:r w:rsidRPr="00DE0C7B">
        <w:t>how this identification process works?</w:t>
      </w:r>
    </w:p>
    <w:p w14:paraId="51075E18" w14:textId="77777777" w:rsidR="00A219DB" w:rsidRPr="00DE0C7B" w:rsidRDefault="005F5A10" w:rsidP="00DE0C7B">
      <w:pPr>
        <w:numPr>
          <w:ilvl w:val="0"/>
          <w:numId w:val="12"/>
        </w:numPr>
      </w:pPr>
      <w:r w:rsidRPr="00DE0C7B">
        <w:t>Are there any forms that need to be created to support the identification process and its procedures?</w:t>
      </w:r>
    </w:p>
    <w:p w14:paraId="22B1B256" w14:textId="77777777" w:rsidR="00A219DB" w:rsidRPr="00DE0C7B" w:rsidRDefault="005F5A10" w:rsidP="00DE0C7B">
      <w:pPr>
        <w:numPr>
          <w:ilvl w:val="0"/>
          <w:numId w:val="12"/>
        </w:numPr>
      </w:pPr>
      <w:r w:rsidRPr="00DE0C7B">
        <w:t>To what extent are the identification procedures effective for all grade levels and sensitive to student age?</w:t>
      </w:r>
    </w:p>
    <w:p w14:paraId="16134B23" w14:textId="77777777" w:rsidR="00A219DB" w:rsidRPr="00DE0C7B" w:rsidRDefault="005F5A10" w:rsidP="00DE0C7B">
      <w:pPr>
        <w:numPr>
          <w:ilvl w:val="0"/>
          <w:numId w:val="12"/>
        </w:numPr>
      </w:pPr>
      <w:r w:rsidRPr="00DE0C7B">
        <w:t>Do the procedures reflect the diversity in primary languages, cultures, economics, and academics as the talents and abilities of students are assessed during the screening and selection processes?</w:t>
      </w:r>
    </w:p>
    <w:p w14:paraId="7D363289" w14:textId="77777777" w:rsidR="00A219DB" w:rsidRPr="00DE0C7B" w:rsidRDefault="005F5A10" w:rsidP="00DE0C7B">
      <w:pPr>
        <w:numPr>
          <w:ilvl w:val="0"/>
          <w:numId w:val="12"/>
        </w:numPr>
      </w:pPr>
      <w:r w:rsidRPr="00DE0C7B">
        <w:t>Are the selected assessment tools reflective of qualitative and quantitative data that assist you in identifying students’ area(s) of strength?</w:t>
      </w:r>
    </w:p>
    <w:p w14:paraId="233DB426" w14:textId="77777777" w:rsidR="00A219DB" w:rsidRPr="00DE0C7B" w:rsidRDefault="005F5A10" w:rsidP="00DE0C7B">
      <w:pPr>
        <w:numPr>
          <w:ilvl w:val="0"/>
          <w:numId w:val="12"/>
        </w:numPr>
      </w:pPr>
      <w:r w:rsidRPr="00DE0C7B">
        <w:t>Is there a link between the students’ needs and the definitions and procedures related to identifying highly capable students?</w:t>
      </w:r>
    </w:p>
    <w:p w14:paraId="0206B210" w14:textId="15A1F7EF" w:rsidR="00CB3E10" w:rsidRPr="00C753C8" w:rsidRDefault="00CB3E10" w:rsidP="00DE0C7B"/>
    <w:sectPr w:rsidR="00CB3E10" w:rsidRPr="00C753C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AA9F2" w14:textId="77777777" w:rsidR="006B3B17" w:rsidRDefault="006B3B17" w:rsidP="001418CC">
      <w:pPr>
        <w:spacing w:after="0" w:line="240" w:lineRule="auto"/>
      </w:pPr>
      <w:r>
        <w:separator/>
      </w:r>
    </w:p>
  </w:endnote>
  <w:endnote w:type="continuationSeparator" w:id="0">
    <w:p w14:paraId="73D50001" w14:textId="77777777" w:rsidR="006B3B17" w:rsidRDefault="006B3B17" w:rsidP="0014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3D531" w14:textId="77777777" w:rsidR="001418CC" w:rsidRDefault="001418CC" w:rsidP="00F015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94C60" w14:textId="77777777" w:rsidR="001418CC" w:rsidRDefault="001418CC" w:rsidP="001418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9584" w14:textId="77777777" w:rsidR="001418CC" w:rsidRDefault="001418CC" w:rsidP="00F015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C38">
      <w:rPr>
        <w:rStyle w:val="PageNumber"/>
        <w:noProof/>
      </w:rPr>
      <w:t>1</w:t>
    </w:r>
    <w:r>
      <w:rPr>
        <w:rStyle w:val="PageNumber"/>
      </w:rPr>
      <w:fldChar w:fldCharType="end"/>
    </w:r>
  </w:p>
  <w:p w14:paraId="07645EC6" w14:textId="77777777" w:rsidR="001418CC" w:rsidRDefault="001418CC" w:rsidP="001418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39514" w14:textId="77777777" w:rsidR="006B3B17" w:rsidRDefault="006B3B17" w:rsidP="001418CC">
      <w:pPr>
        <w:spacing w:after="0" w:line="240" w:lineRule="auto"/>
      </w:pPr>
      <w:r>
        <w:separator/>
      </w:r>
    </w:p>
  </w:footnote>
  <w:footnote w:type="continuationSeparator" w:id="0">
    <w:p w14:paraId="086A2176" w14:textId="77777777" w:rsidR="006B3B17" w:rsidRDefault="006B3B17" w:rsidP="001418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0A70"/>
    <w:multiLevelType w:val="hybridMultilevel"/>
    <w:tmpl w:val="1D5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40F0"/>
    <w:multiLevelType w:val="hybridMultilevel"/>
    <w:tmpl w:val="033EC3B6"/>
    <w:lvl w:ilvl="0" w:tplc="9A040CA2">
      <w:start w:val="1"/>
      <w:numFmt w:val="decimal"/>
      <w:lvlText w:val="%1."/>
      <w:lvlJc w:val="left"/>
      <w:pPr>
        <w:tabs>
          <w:tab w:val="num" w:pos="720"/>
        </w:tabs>
        <w:ind w:left="720" w:hanging="360"/>
      </w:pPr>
    </w:lvl>
    <w:lvl w:ilvl="1" w:tplc="F5A68C92" w:tentative="1">
      <w:start w:val="1"/>
      <w:numFmt w:val="decimal"/>
      <w:lvlText w:val="%2."/>
      <w:lvlJc w:val="left"/>
      <w:pPr>
        <w:tabs>
          <w:tab w:val="num" w:pos="1440"/>
        </w:tabs>
        <w:ind w:left="1440" w:hanging="360"/>
      </w:pPr>
    </w:lvl>
    <w:lvl w:ilvl="2" w:tplc="37E8171E" w:tentative="1">
      <w:start w:val="1"/>
      <w:numFmt w:val="decimal"/>
      <w:lvlText w:val="%3."/>
      <w:lvlJc w:val="left"/>
      <w:pPr>
        <w:tabs>
          <w:tab w:val="num" w:pos="2160"/>
        </w:tabs>
        <w:ind w:left="2160" w:hanging="360"/>
      </w:pPr>
    </w:lvl>
    <w:lvl w:ilvl="3" w:tplc="4158188E" w:tentative="1">
      <w:start w:val="1"/>
      <w:numFmt w:val="decimal"/>
      <w:lvlText w:val="%4."/>
      <w:lvlJc w:val="left"/>
      <w:pPr>
        <w:tabs>
          <w:tab w:val="num" w:pos="2880"/>
        </w:tabs>
        <w:ind w:left="2880" w:hanging="360"/>
      </w:pPr>
    </w:lvl>
    <w:lvl w:ilvl="4" w:tplc="5B843EE6" w:tentative="1">
      <w:start w:val="1"/>
      <w:numFmt w:val="decimal"/>
      <w:lvlText w:val="%5."/>
      <w:lvlJc w:val="left"/>
      <w:pPr>
        <w:tabs>
          <w:tab w:val="num" w:pos="3600"/>
        </w:tabs>
        <w:ind w:left="3600" w:hanging="360"/>
      </w:pPr>
    </w:lvl>
    <w:lvl w:ilvl="5" w:tplc="6B10AC1C" w:tentative="1">
      <w:start w:val="1"/>
      <w:numFmt w:val="decimal"/>
      <w:lvlText w:val="%6."/>
      <w:lvlJc w:val="left"/>
      <w:pPr>
        <w:tabs>
          <w:tab w:val="num" w:pos="4320"/>
        </w:tabs>
        <w:ind w:left="4320" w:hanging="360"/>
      </w:pPr>
    </w:lvl>
    <w:lvl w:ilvl="6" w:tplc="30C8F8D4" w:tentative="1">
      <w:start w:val="1"/>
      <w:numFmt w:val="decimal"/>
      <w:lvlText w:val="%7."/>
      <w:lvlJc w:val="left"/>
      <w:pPr>
        <w:tabs>
          <w:tab w:val="num" w:pos="5040"/>
        </w:tabs>
        <w:ind w:left="5040" w:hanging="360"/>
      </w:pPr>
    </w:lvl>
    <w:lvl w:ilvl="7" w:tplc="A5FC324C" w:tentative="1">
      <w:start w:val="1"/>
      <w:numFmt w:val="decimal"/>
      <w:lvlText w:val="%8."/>
      <w:lvlJc w:val="left"/>
      <w:pPr>
        <w:tabs>
          <w:tab w:val="num" w:pos="5760"/>
        </w:tabs>
        <w:ind w:left="5760" w:hanging="360"/>
      </w:pPr>
    </w:lvl>
    <w:lvl w:ilvl="8" w:tplc="FE6C19BC" w:tentative="1">
      <w:start w:val="1"/>
      <w:numFmt w:val="decimal"/>
      <w:lvlText w:val="%9."/>
      <w:lvlJc w:val="left"/>
      <w:pPr>
        <w:tabs>
          <w:tab w:val="num" w:pos="6480"/>
        </w:tabs>
        <w:ind w:left="6480" w:hanging="360"/>
      </w:pPr>
    </w:lvl>
  </w:abstractNum>
  <w:abstractNum w:abstractNumId="2">
    <w:nsid w:val="11B575B5"/>
    <w:multiLevelType w:val="hybridMultilevel"/>
    <w:tmpl w:val="56242E3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B17E7"/>
    <w:multiLevelType w:val="hybridMultilevel"/>
    <w:tmpl w:val="493845FA"/>
    <w:lvl w:ilvl="0" w:tplc="04090001">
      <w:start w:val="1"/>
      <w:numFmt w:val="bullet"/>
      <w:lvlText w:val=""/>
      <w:lvlJc w:val="left"/>
      <w:pPr>
        <w:tabs>
          <w:tab w:val="num" w:pos="1440"/>
        </w:tabs>
        <w:ind w:left="1440" w:hanging="360"/>
      </w:pPr>
      <w:rPr>
        <w:rFonts w:ascii="Symbol" w:hAnsi="Symbol" w:hint="default"/>
      </w:rPr>
    </w:lvl>
    <w:lvl w:ilvl="1" w:tplc="F5A68C92">
      <w:start w:val="1"/>
      <w:numFmt w:val="decimal"/>
      <w:lvlText w:val="%2."/>
      <w:lvlJc w:val="left"/>
      <w:pPr>
        <w:tabs>
          <w:tab w:val="num" w:pos="2160"/>
        </w:tabs>
        <w:ind w:left="2160" w:hanging="360"/>
      </w:pPr>
    </w:lvl>
    <w:lvl w:ilvl="2" w:tplc="37E8171E" w:tentative="1">
      <w:start w:val="1"/>
      <w:numFmt w:val="decimal"/>
      <w:lvlText w:val="%3."/>
      <w:lvlJc w:val="left"/>
      <w:pPr>
        <w:tabs>
          <w:tab w:val="num" w:pos="2880"/>
        </w:tabs>
        <w:ind w:left="2880" w:hanging="360"/>
      </w:pPr>
    </w:lvl>
    <w:lvl w:ilvl="3" w:tplc="4158188E" w:tentative="1">
      <w:start w:val="1"/>
      <w:numFmt w:val="decimal"/>
      <w:lvlText w:val="%4."/>
      <w:lvlJc w:val="left"/>
      <w:pPr>
        <w:tabs>
          <w:tab w:val="num" w:pos="3600"/>
        </w:tabs>
        <w:ind w:left="3600" w:hanging="360"/>
      </w:pPr>
    </w:lvl>
    <w:lvl w:ilvl="4" w:tplc="5B843EE6" w:tentative="1">
      <w:start w:val="1"/>
      <w:numFmt w:val="decimal"/>
      <w:lvlText w:val="%5."/>
      <w:lvlJc w:val="left"/>
      <w:pPr>
        <w:tabs>
          <w:tab w:val="num" w:pos="4320"/>
        </w:tabs>
        <w:ind w:left="4320" w:hanging="360"/>
      </w:pPr>
    </w:lvl>
    <w:lvl w:ilvl="5" w:tplc="6B10AC1C" w:tentative="1">
      <w:start w:val="1"/>
      <w:numFmt w:val="decimal"/>
      <w:lvlText w:val="%6."/>
      <w:lvlJc w:val="left"/>
      <w:pPr>
        <w:tabs>
          <w:tab w:val="num" w:pos="5040"/>
        </w:tabs>
        <w:ind w:left="5040" w:hanging="360"/>
      </w:pPr>
    </w:lvl>
    <w:lvl w:ilvl="6" w:tplc="30C8F8D4" w:tentative="1">
      <w:start w:val="1"/>
      <w:numFmt w:val="decimal"/>
      <w:lvlText w:val="%7."/>
      <w:lvlJc w:val="left"/>
      <w:pPr>
        <w:tabs>
          <w:tab w:val="num" w:pos="5760"/>
        </w:tabs>
        <w:ind w:left="5760" w:hanging="360"/>
      </w:pPr>
    </w:lvl>
    <w:lvl w:ilvl="7" w:tplc="A5FC324C" w:tentative="1">
      <w:start w:val="1"/>
      <w:numFmt w:val="decimal"/>
      <w:lvlText w:val="%8."/>
      <w:lvlJc w:val="left"/>
      <w:pPr>
        <w:tabs>
          <w:tab w:val="num" w:pos="6480"/>
        </w:tabs>
        <w:ind w:left="6480" w:hanging="360"/>
      </w:pPr>
    </w:lvl>
    <w:lvl w:ilvl="8" w:tplc="FE6C19BC" w:tentative="1">
      <w:start w:val="1"/>
      <w:numFmt w:val="decimal"/>
      <w:lvlText w:val="%9."/>
      <w:lvlJc w:val="left"/>
      <w:pPr>
        <w:tabs>
          <w:tab w:val="num" w:pos="7200"/>
        </w:tabs>
        <w:ind w:left="7200" w:hanging="360"/>
      </w:pPr>
    </w:lvl>
  </w:abstractNum>
  <w:abstractNum w:abstractNumId="4">
    <w:nsid w:val="3338209D"/>
    <w:multiLevelType w:val="hybridMultilevel"/>
    <w:tmpl w:val="E8665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94D9E"/>
    <w:multiLevelType w:val="hybridMultilevel"/>
    <w:tmpl w:val="B296C690"/>
    <w:lvl w:ilvl="0" w:tplc="01F4501A">
      <w:start w:val="1"/>
      <w:numFmt w:val="decimal"/>
      <w:lvlText w:val="%1."/>
      <w:lvlJc w:val="left"/>
      <w:pPr>
        <w:tabs>
          <w:tab w:val="num" w:pos="720"/>
        </w:tabs>
        <w:ind w:left="720" w:hanging="360"/>
      </w:pPr>
    </w:lvl>
    <w:lvl w:ilvl="1" w:tplc="6A88490A">
      <w:numFmt w:val="bullet"/>
      <w:lvlText w:val="◦"/>
      <w:lvlJc w:val="left"/>
      <w:pPr>
        <w:tabs>
          <w:tab w:val="num" w:pos="1440"/>
        </w:tabs>
        <w:ind w:left="1440" w:hanging="360"/>
      </w:pPr>
      <w:rPr>
        <w:rFonts w:ascii="Calibri" w:hAnsi="Calibri" w:hint="default"/>
      </w:rPr>
    </w:lvl>
    <w:lvl w:ilvl="2" w:tplc="56AEBE40" w:tentative="1">
      <w:start w:val="1"/>
      <w:numFmt w:val="decimal"/>
      <w:lvlText w:val="%3."/>
      <w:lvlJc w:val="left"/>
      <w:pPr>
        <w:tabs>
          <w:tab w:val="num" w:pos="2160"/>
        </w:tabs>
        <w:ind w:left="2160" w:hanging="360"/>
      </w:pPr>
    </w:lvl>
    <w:lvl w:ilvl="3" w:tplc="243A23FA" w:tentative="1">
      <w:start w:val="1"/>
      <w:numFmt w:val="decimal"/>
      <w:lvlText w:val="%4."/>
      <w:lvlJc w:val="left"/>
      <w:pPr>
        <w:tabs>
          <w:tab w:val="num" w:pos="2880"/>
        </w:tabs>
        <w:ind w:left="2880" w:hanging="360"/>
      </w:pPr>
    </w:lvl>
    <w:lvl w:ilvl="4" w:tplc="B0F09A78" w:tentative="1">
      <w:start w:val="1"/>
      <w:numFmt w:val="decimal"/>
      <w:lvlText w:val="%5."/>
      <w:lvlJc w:val="left"/>
      <w:pPr>
        <w:tabs>
          <w:tab w:val="num" w:pos="3600"/>
        </w:tabs>
        <w:ind w:left="3600" w:hanging="360"/>
      </w:pPr>
    </w:lvl>
    <w:lvl w:ilvl="5" w:tplc="583ED35C" w:tentative="1">
      <w:start w:val="1"/>
      <w:numFmt w:val="decimal"/>
      <w:lvlText w:val="%6."/>
      <w:lvlJc w:val="left"/>
      <w:pPr>
        <w:tabs>
          <w:tab w:val="num" w:pos="4320"/>
        </w:tabs>
        <w:ind w:left="4320" w:hanging="360"/>
      </w:pPr>
    </w:lvl>
    <w:lvl w:ilvl="6" w:tplc="F552E136" w:tentative="1">
      <w:start w:val="1"/>
      <w:numFmt w:val="decimal"/>
      <w:lvlText w:val="%7."/>
      <w:lvlJc w:val="left"/>
      <w:pPr>
        <w:tabs>
          <w:tab w:val="num" w:pos="5040"/>
        </w:tabs>
        <w:ind w:left="5040" w:hanging="360"/>
      </w:pPr>
    </w:lvl>
    <w:lvl w:ilvl="7" w:tplc="6F02F73C" w:tentative="1">
      <w:start w:val="1"/>
      <w:numFmt w:val="decimal"/>
      <w:lvlText w:val="%8."/>
      <w:lvlJc w:val="left"/>
      <w:pPr>
        <w:tabs>
          <w:tab w:val="num" w:pos="5760"/>
        </w:tabs>
        <w:ind w:left="5760" w:hanging="360"/>
      </w:pPr>
    </w:lvl>
    <w:lvl w:ilvl="8" w:tplc="4F8AC3F2" w:tentative="1">
      <w:start w:val="1"/>
      <w:numFmt w:val="decimal"/>
      <w:lvlText w:val="%9."/>
      <w:lvlJc w:val="left"/>
      <w:pPr>
        <w:tabs>
          <w:tab w:val="num" w:pos="6480"/>
        </w:tabs>
        <w:ind w:left="6480" w:hanging="360"/>
      </w:pPr>
    </w:lvl>
  </w:abstractNum>
  <w:abstractNum w:abstractNumId="6">
    <w:nsid w:val="38734712"/>
    <w:multiLevelType w:val="hybridMultilevel"/>
    <w:tmpl w:val="5F8CDD9A"/>
    <w:lvl w:ilvl="0" w:tplc="E13434DE">
      <w:start w:val="1"/>
      <w:numFmt w:val="decimal"/>
      <w:lvlText w:val="%1."/>
      <w:lvlJc w:val="left"/>
      <w:pPr>
        <w:tabs>
          <w:tab w:val="num" w:pos="720"/>
        </w:tabs>
        <w:ind w:left="720" w:hanging="360"/>
      </w:pPr>
    </w:lvl>
    <w:lvl w:ilvl="1" w:tplc="A8206726" w:tentative="1">
      <w:start w:val="1"/>
      <w:numFmt w:val="decimal"/>
      <w:lvlText w:val="%2."/>
      <w:lvlJc w:val="left"/>
      <w:pPr>
        <w:tabs>
          <w:tab w:val="num" w:pos="1440"/>
        </w:tabs>
        <w:ind w:left="1440" w:hanging="360"/>
      </w:pPr>
    </w:lvl>
    <w:lvl w:ilvl="2" w:tplc="76724ED4" w:tentative="1">
      <w:start w:val="1"/>
      <w:numFmt w:val="decimal"/>
      <w:lvlText w:val="%3."/>
      <w:lvlJc w:val="left"/>
      <w:pPr>
        <w:tabs>
          <w:tab w:val="num" w:pos="2160"/>
        </w:tabs>
        <w:ind w:left="2160" w:hanging="360"/>
      </w:pPr>
    </w:lvl>
    <w:lvl w:ilvl="3" w:tplc="753ACD92" w:tentative="1">
      <w:start w:val="1"/>
      <w:numFmt w:val="decimal"/>
      <w:lvlText w:val="%4."/>
      <w:lvlJc w:val="left"/>
      <w:pPr>
        <w:tabs>
          <w:tab w:val="num" w:pos="2880"/>
        </w:tabs>
        <w:ind w:left="2880" w:hanging="360"/>
      </w:pPr>
    </w:lvl>
    <w:lvl w:ilvl="4" w:tplc="18CEF102" w:tentative="1">
      <w:start w:val="1"/>
      <w:numFmt w:val="decimal"/>
      <w:lvlText w:val="%5."/>
      <w:lvlJc w:val="left"/>
      <w:pPr>
        <w:tabs>
          <w:tab w:val="num" w:pos="3600"/>
        </w:tabs>
        <w:ind w:left="3600" w:hanging="360"/>
      </w:pPr>
    </w:lvl>
    <w:lvl w:ilvl="5" w:tplc="936AD48E" w:tentative="1">
      <w:start w:val="1"/>
      <w:numFmt w:val="decimal"/>
      <w:lvlText w:val="%6."/>
      <w:lvlJc w:val="left"/>
      <w:pPr>
        <w:tabs>
          <w:tab w:val="num" w:pos="4320"/>
        </w:tabs>
        <w:ind w:left="4320" w:hanging="360"/>
      </w:pPr>
    </w:lvl>
    <w:lvl w:ilvl="6" w:tplc="E294FF36" w:tentative="1">
      <w:start w:val="1"/>
      <w:numFmt w:val="decimal"/>
      <w:lvlText w:val="%7."/>
      <w:lvlJc w:val="left"/>
      <w:pPr>
        <w:tabs>
          <w:tab w:val="num" w:pos="5040"/>
        </w:tabs>
        <w:ind w:left="5040" w:hanging="360"/>
      </w:pPr>
    </w:lvl>
    <w:lvl w:ilvl="7" w:tplc="666A7DD6" w:tentative="1">
      <w:start w:val="1"/>
      <w:numFmt w:val="decimal"/>
      <w:lvlText w:val="%8."/>
      <w:lvlJc w:val="left"/>
      <w:pPr>
        <w:tabs>
          <w:tab w:val="num" w:pos="5760"/>
        </w:tabs>
        <w:ind w:left="5760" w:hanging="360"/>
      </w:pPr>
    </w:lvl>
    <w:lvl w:ilvl="8" w:tplc="ECCA996A" w:tentative="1">
      <w:start w:val="1"/>
      <w:numFmt w:val="decimal"/>
      <w:lvlText w:val="%9."/>
      <w:lvlJc w:val="left"/>
      <w:pPr>
        <w:tabs>
          <w:tab w:val="num" w:pos="6480"/>
        </w:tabs>
        <w:ind w:left="6480" w:hanging="360"/>
      </w:pPr>
    </w:lvl>
  </w:abstractNum>
  <w:abstractNum w:abstractNumId="7">
    <w:nsid w:val="3C392A04"/>
    <w:multiLevelType w:val="hybridMultilevel"/>
    <w:tmpl w:val="8082911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D208E"/>
    <w:multiLevelType w:val="hybridMultilevel"/>
    <w:tmpl w:val="3C24B9D8"/>
    <w:lvl w:ilvl="0" w:tplc="26A298A8">
      <w:start w:val="1"/>
      <w:numFmt w:val="decimal"/>
      <w:lvlText w:val="%1."/>
      <w:lvlJc w:val="left"/>
      <w:pPr>
        <w:tabs>
          <w:tab w:val="num" w:pos="720"/>
        </w:tabs>
        <w:ind w:left="720" w:hanging="360"/>
      </w:pPr>
    </w:lvl>
    <w:lvl w:ilvl="1" w:tplc="CF92CB4E" w:tentative="1">
      <w:start w:val="1"/>
      <w:numFmt w:val="decimal"/>
      <w:lvlText w:val="%2."/>
      <w:lvlJc w:val="left"/>
      <w:pPr>
        <w:tabs>
          <w:tab w:val="num" w:pos="1440"/>
        </w:tabs>
        <w:ind w:left="1440" w:hanging="360"/>
      </w:pPr>
    </w:lvl>
    <w:lvl w:ilvl="2" w:tplc="14CC572C" w:tentative="1">
      <w:start w:val="1"/>
      <w:numFmt w:val="decimal"/>
      <w:lvlText w:val="%3."/>
      <w:lvlJc w:val="left"/>
      <w:pPr>
        <w:tabs>
          <w:tab w:val="num" w:pos="2160"/>
        </w:tabs>
        <w:ind w:left="2160" w:hanging="360"/>
      </w:pPr>
    </w:lvl>
    <w:lvl w:ilvl="3" w:tplc="B30ECB14" w:tentative="1">
      <w:start w:val="1"/>
      <w:numFmt w:val="decimal"/>
      <w:lvlText w:val="%4."/>
      <w:lvlJc w:val="left"/>
      <w:pPr>
        <w:tabs>
          <w:tab w:val="num" w:pos="2880"/>
        </w:tabs>
        <w:ind w:left="2880" w:hanging="360"/>
      </w:pPr>
    </w:lvl>
    <w:lvl w:ilvl="4" w:tplc="5E962D64" w:tentative="1">
      <w:start w:val="1"/>
      <w:numFmt w:val="decimal"/>
      <w:lvlText w:val="%5."/>
      <w:lvlJc w:val="left"/>
      <w:pPr>
        <w:tabs>
          <w:tab w:val="num" w:pos="3600"/>
        </w:tabs>
        <w:ind w:left="3600" w:hanging="360"/>
      </w:pPr>
    </w:lvl>
    <w:lvl w:ilvl="5" w:tplc="D0B2D266" w:tentative="1">
      <w:start w:val="1"/>
      <w:numFmt w:val="decimal"/>
      <w:lvlText w:val="%6."/>
      <w:lvlJc w:val="left"/>
      <w:pPr>
        <w:tabs>
          <w:tab w:val="num" w:pos="4320"/>
        </w:tabs>
        <w:ind w:left="4320" w:hanging="360"/>
      </w:pPr>
    </w:lvl>
    <w:lvl w:ilvl="6" w:tplc="357A0D7A" w:tentative="1">
      <w:start w:val="1"/>
      <w:numFmt w:val="decimal"/>
      <w:lvlText w:val="%7."/>
      <w:lvlJc w:val="left"/>
      <w:pPr>
        <w:tabs>
          <w:tab w:val="num" w:pos="5040"/>
        </w:tabs>
        <w:ind w:left="5040" w:hanging="360"/>
      </w:pPr>
    </w:lvl>
    <w:lvl w:ilvl="7" w:tplc="4EF6C2C4" w:tentative="1">
      <w:start w:val="1"/>
      <w:numFmt w:val="decimal"/>
      <w:lvlText w:val="%8."/>
      <w:lvlJc w:val="left"/>
      <w:pPr>
        <w:tabs>
          <w:tab w:val="num" w:pos="5760"/>
        </w:tabs>
        <w:ind w:left="5760" w:hanging="360"/>
      </w:pPr>
    </w:lvl>
    <w:lvl w:ilvl="8" w:tplc="736E9E30" w:tentative="1">
      <w:start w:val="1"/>
      <w:numFmt w:val="decimal"/>
      <w:lvlText w:val="%9."/>
      <w:lvlJc w:val="left"/>
      <w:pPr>
        <w:tabs>
          <w:tab w:val="num" w:pos="6480"/>
        </w:tabs>
        <w:ind w:left="6480" w:hanging="360"/>
      </w:pPr>
    </w:lvl>
  </w:abstractNum>
  <w:abstractNum w:abstractNumId="9">
    <w:nsid w:val="46B72215"/>
    <w:multiLevelType w:val="hybridMultilevel"/>
    <w:tmpl w:val="70563764"/>
    <w:lvl w:ilvl="0" w:tplc="6E88BFA0">
      <w:start w:val="1"/>
      <w:numFmt w:val="decimal"/>
      <w:lvlText w:val="%1."/>
      <w:lvlJc w:val="left"/>
      <w:pPr>
        <w:tabs>
          <w:tab w:val="num" w:pos="720"/>
        </w:tabs>
        <w:ind w:left="720" w:hanging="360"/>
      </w:pPr>
    </w:lvl>
    <w:lvl w:ilvl="1" w:tplc="CE04248C" w:tentative="1">
      <w:start w:val="1"/>
      <w:numFmt w:val="decimal"/>
      <w:lvlText w:val="%2."/>
      <w:lvlJc w:val="left"/>
      <w:pPr>
        <w:tabs>
          <w:tab w:val="num" w:pos="1440"/>
        </w:tabs>
        <w:ind w:left="1440" w:hanging="360"/>
      </w:pPr>
    </w:lvl>
    <w:lvl w:ilvl="2" w:tplc="62FAA77C" w:tentative="1">
      <w:start w:val="1"/>
      <w:numFmt w:val="decimal"/>
      <w:lvlText w:val="%3."/>
      <w:lvlJc w:val="left"/>
      <w:pPr>
        <w:tabs>
          <w:tab w:val="num" w:pos="2160"/>
        </w:tabs>
        <w:ind w:left="2160" w:hanging="360"/>
      </w:pPr>
    </w:lvl>
    <w:lvl w:ilvl="3" w:tplc="A948C7DE" w:tentative="1">
      <w:start w:val="1"/>
      <w:numFmt w:val="decimal"/>
      <w:lvlText w:val="%4."/>
      <w:lvlJc w:val="left"/>
      <w:pPr>
        <w:tabs>
          <w:tab w:val="num" w:pos="2880"/>
        </w:tabs>
        <w:ind w:left="2880" w:hanging="360"/>
      </w:pPr>
    </w:lvl>
    <w:lvl w:ilvl="4" w:tplc="12DE172C" w:tentative="1">
      <w:start w:val="1"/>
      <w:numFmt w:val="decimal"/>
      <w:lvlText w:val="%5."/>
      <w:lvlJc w:val="left"/>
      <w:pPr>
        <w:tabs>
          <w:tab w:val="num" w:pos="3600"/>
        </w:tabs>
        <w:ind w:left="3600" w:hanging="360"/>
      </w:pPr>
    </w:lvl>
    <w:lvl w:ilvl="5" w:tplc="6E064EE4" w:tentative="1">
      <w:start w:val="1"/>
      <w:numFmt w:val="decimal"/>
      <w:lvlText w:val="%6."/>
      <w:lvlJc w:val="left"/>
      <w:pPr>
        <w:tabs>
          <w:tab w:val="num" w:pos="4320"/>
        </w:tabs>
        <w:ind w:left="4320" w:hanging="360"/>
      </w:pPr>
    </w:lvl>
    <w:lvl w:ilvl="6" w:tplc="F594C91E" w:tentative="1">
      <w:start w:val="1"/>
      <w:numFmt w:val="decimal"/>
      <w:lvlText w:val="%7."/>
      <w:lvlJc w:val="left"/>
      <w:pPr>
        <w:tabs>
          <w:tab w:val="num" w:pos="5040"/>
        </w:tabs>
        <w:ind w:left="5040" w:hanging="360"/>
      </w:pPr>
    </w:lvl>
    <w:lvl w:ilvl="7" w:tplc="0E7AD6DE" w:tentative="1">
      <w:start w:val="1"/>
      <w:numFmt w:val="decimal"/>
      <w:lvlText w:val="%8."/>
      <w:lvlJc w:val="left"/>
      <w:pPr>
        <w:tabs>
          <w:tab w:val="num" w:pos="5760"/>
        </w:tabs>
        <w:ind w:left="5760" w:hanging="360"/>
      </w:pPr>
    </w:lvl>
    <w:lvl w:ilvl="8" w:tplc="8026B7CC" w:tentative="1">
      <w:start w:val="1"/>
      <w:numFmt w:val="decimal"/>
      <w:lvlText w:val="%9."/>
      <w:lvlJc w:val="left"/>
      <w:pPr>
        <w:tabs>
          <w:tab w:val="num" w:pos="6480"/>
        </w:tabs>
        <w:ind w:left="6480" w:hanging="360"/>
      </w:pPr>
    </w:lvl>
  </w:abstractNum>
  <w:abstractNum w:abstractNumId="10">
    <w:nsid w:val="4BF23A5E"/>
    <w:multiLevelType w:val="hybridMultilevel"/>
    <w:tmpl w:val="EC6C8958"/>
    <w:lvl w:ilvl="0" w:tplc="6E36B132">
      <w:start w:val="1"/>
      <w:numFmt w:val="decimal"/>
      <w:lvlText w:val="%1."/>
      <w:lvlJc w:val="left"/>
      <w:pPr>
        <w:tabs>
          <w:tab w:val="num" w:pos="720"/>
        </w:tabs>
        <w:ind w:left="720" w:hanging="360"/>
      </w:pPr>
    </w:lvl>
    <w:lvl w:ilvl="1" w:tplc="49DC1192">
      <w:numFmt w:val="bullet"/>
      <w:lvlText w:val="◦"/>
      <w:lvlJc w:val="left"/>
      <w:pPr>
        <w:tabs>
          <w:tab w:val="num" w:pos="1440"/>
        </w:tabs>
        <w:ind w:left="1440" w:hanging="360"/>
      </w:pPr>
      <w:rPr>
        <w:rFonts w:ascii="Calibri" w:hAnsi="Calibri" w:hint="default"/>
      </w:rPr>
    </w:lvl>
    <w:lvl w:ilvl="2" w:tplc="5A328C58" w:tentative="1">
      <w:start w:val="1"/>
      <w:numFmt w:val="decimal"/>
      <w:lvlText w:val="%3."/>
      <w:lvlJc w:val="left"/>
      <w:pPr>
        <w:tabs>
          <w:tab w:val="num" w:pos="2160"/>
        </w:tabs>
        <w:ind w:left="2160" w:hanging="360"/>
      </w:pPr>
    </w:lvl>
    <w:lvl w:ilvl="3" w:tplc="7D407BCE" w:tentative="1">
      <w:start w:val="1"/>
      <w:numFmt w:val="decimal"/>
      <w:lvlText w:val="%4."/>
      <w:lvlJc w:val="left"/>
      <w:pPr>
        <w:tabs>
          <w:tab w:val="num" w:pos="2880"/>
        </w:tabs>
        <w:ind w:left="2880" w:hanging="360"/>
      </w:pPr>
    </w:lvl>
    <w:lvl w:ilvl="4" w:tplc="07E67AAE" w:tentative="1">
      <w:start w:val="1"/>
      <w:numFmt w:val="decimal"/>
      <w:lvlText w:val="%5."/>
      <w:lvlJc w:val="left"/>
      <w:pPr>
        <w:tabs>
          <w:tab w:val="num" w:pos="3600"/>
        </w:tabs>
        <w:ind w:left="3600" w:hanging="360"/>
      </w:pPr>
    </w:lvl>
    <w:lvl w:ilvl="5" w:tplc="D09225FA" w:tentative="1">
      <w:start w:val="1"/>
      <w:numFmt w:val="decimal"/>
      <w:lvlText w:val="%6."/>
      <w:lvlJc w:val="left"/>
      <w:pPr>
        <w:tabs>
          <w:tab w:val="num" w:pos="4320"/>
        </w:tabs>
        <w:ind w:left="4320" w:hanging="360"/>
      </w:pPr>
    </w:lvl>
    <w:lvl w:ilvl="6" w:tplc="3C921DC8" w:tentative="1">
      <w:start w:val="1"/>
      <w:numFmt w:val="decimal"/>
      <w:lvlText w:val="%7."/>
      <w:lvlJc w:val="left"/>
      <w:pPr>
        <w:tabs>
          <w:tab w:val="num" w:pos="5040"/>
        </w:tabs>
        <w:ind w:left="5040" w:hanging="360"/>
      </w:pPr>
    </w:lvl>
    <w:lvl w:ilvl="7" w:tplc="EE886866" w:tentative="1">
      <w:start w:val="1"/>
      <w:numFmt w:val="decimal"/>
      <w:lvlText w:val="%8."/>
      <w:lvlJc w:val="left"/>
      <w:pPr>
        <w:tabs>
          <w:tab w:val="num" w:pos="5760"/>
        </w:tabs>
        <w:ind w:left="5760" w:hanging="360"/>
      </w:pPr>
    </w:lvl>
    <w:lvl w:ilvl="8" w:tplc="8984FDC6" w:tentative="1">
      <w:start w:val="1"/>
      <w:numFmt w:val="decimal"/>
      <w:lvlText w:val="%9."/>
      <w:lvlJc w:val="left"/>
      <w:pPr>
        <w:tabs>
          <w:tab w:val="num" w:pos="6480"/>
        </w:tabs>
        <w:ind w:left="6480" w:hanging="360"/>
      </w:pPr>
    </w:lvl>
  </w:abstractNum>
  <w:abstractNum w:abstractNumId="11">
    <w:nsid w:val="56CF0A1C"/>
    <w:multiLevelType w:val="hybridMultilevel"/>
    <w:tmpl w:val="2C08797E"/>
    <w:lvl w:ilvl="0" w:tplc="70083B58">
      <w:start w:val="1"/>
      <w:numFmt w:val="bullet"/>
      <w:lvlText w:val=" "/>
      <w:lvlJc w:val="left"/>
      <w:pPr>
        <w:tabs>
          <w:tab w:val="num" w:pos="720"/>
        </w:tabs>
        <w:ind w:left="720" w:hanging="360"/>
      </w:pPr>
      <w:rPr>
        <w:rFonts w:ascii="Calibri" w:hAnsi="Calibri" w:hint="default"/>
      </w:rPr>
    </w:lvl>
    <w:lvl w:ilvl="1" w:tplc="E8D8662A" w:tentative="1">
      <w:start w:val="1"/>
      <w:numFmt w:val="bullet"/>
      <w:lvlText w:val=" "/>
      <w:lvlJc w:val="left"/>
      <w:pPr>
        <w:tabs>
          <w:tab w:val="num" w:pos="1440"/>
        </w:tabs>
        <w:ind w:left="1440" w:hanging="360"/>
      </w:pPr>
      <w:rPr>
        <w:rFonts w:ascii="Calibri" w:hAnsi="Calibri" w:hint="default"/>
      </w:rPr>
    </w:lvl>
    <w:lvl w:ilvl="2" w:tplc="B782A782" w:tentative="1">
      <w:start w:val="1"/>
      <w:numFmt w:val="bullet"/>
      <w:lvlText w:val=" "/>
      <w:lvlJc w:val="left"/>
      <w:pPr>
        <w:tabs>
          <w:tab w:val="num" w:pos="2160"/>
        </w:tabs>
        <w:ind w:left="2160" w:hanging="360"/>
      </w:pPr>
      <w:rPr>
        <w:rFonts w:ascii="Calibri" w:hAnsi="Calibri" w:hint="default"/>
      </w:rPr>
    </w:lvl>
    <w:lvl w:ilvl="3" w:tplc="A55AE33C" w:tentative="1">
      <w:start w:val="1"/>
      <w:numFmt w:val="bullet"/>
      <w:lvlText w:val=" "/>
      <w:lvlJc w:val="left"/>
      <w:pPr>
        <w:tabs>
          <w:tab w:val="num" w:pos="2880"/>
        </w:tabs>
        <w:ind w:left="2880" w:hanging="360"/>
      </w:pPr>
      <w:rPr>
        <w:rFonts w:ascii="Calibri" w:hAnsi="Calibri" w:hint="default"/>
      </w:rPr>
    </w:lvl>
    <w:lvl w:ilvl="4" w:tplc="FC06FB32" w:tentative="1">
      <w:start w:val="1"/>
      <w:numFmt w:val="bullet"/>
      <w:lvlText w:val=" "/>
      <w:lvlJc w:val="left"/>
      <w:pPr>
        <w:tabs>
          <w:tab w:val="num" w:pos="3600"/>
        </w:tabs>
        <w:ind w:left="3600" w:hanging="360"/>
      </w:pPr>
      <w:rPr>
        <w:rFonts w:ascii="Calibri" w:hAnsi="Calibri" w:hint="default"/>
      </w:rPr>
    </w:lvl>
    <w:lvl w:ilvl="5" w:tplc="574C828C" w:tentative="1">
      <w:start w:val="1"/>
      <w:numFmt w:val="bullet"/>
      <w:lvlText w:val=" "/>
      <w:lvlJc w:val="left"/>
      <w:pPr>
        <w:tabs>
          <w:tab w:val="num" w:pos="4320"/>
        </w:tabs>
        <w:ind w:left="4320" w:hanging="360"/>
      </w:pPr>
      <w:rPr>
        <w:rFonts w:ascii="Calibri" w:hAnsi="Calibri" w:hint="default"/>
      </w:rPr>
    </w:lvl>
    <w:lvl w:ilvl="6" w:tplc="AE72CE7C" w:tentative="1">
      <w:start w:val="1"/>
      <w:numFmt w:val="bullet"/>
      <w:lvlText w:val=" "/>
      <w:lvlJc w:val="left"/>
      <w:pPr>
        <w:tabs>
          <w:tab w:val="num" w:pos="5040"/>
        </w:tabs>
        <w:ind w:left="5040" w:hanging="360"/>
      </w:pPr>
      <w:rPr>
        <w:rFonts w:ascii="Calibri" w:hAnsi="Calibri" w:hint="default"/>
      </w:rPr>
    </w:lvl>
    <w:lvl w:ilvl="7" w:tplc="09649EB4" w:tentative="1">
      <w:start w:val="1"/>
      <w:numFmt w:val="bullet"/>
      <w:lvlText w:val=" "/>
      <w:lvlJc w:val="left"/>
      <w:pPr>
        <w:tabs>
          <w:tab w:val="num" w:pos="5760"/>
        </w:tabs>
        <w:ind w:left="5760" w:hanging="360"/>
      </w:pPr>
      <w:rPr>
        <w:rFonts w:ascii="Calibri" w:hAnsi="Calibri" w:hint="default"/>
      </w:rPr>
    </w:lvl>
    <w:lvl w:ilvl="8" w:tplc="ED9E738E" w:tentative="1">
      <w:start w:val="1"/>
      <w:numFmt w:val="bullet"/>
      <w:lvlText w:val=" "/>
      <w:lvlJc w:val="left"/>
      <w:pPr>
        <w:tabs>
          <w:tab w:val="num" w:pos="6480"/>
        </w:tabs>
        <w:ind w:left="6480" w:hanging="360"/>
      </w:pPr>
      <w:rPr>
        <w:rFonts w:ascii="Calibri" w:hAnsi="Calibri" w:hint="default"/>
      </w:rPr>
    </w:lvl>
  </w:abstractNum>
  <w:num w:numId="1">
    <w:abstractNumId w:val="11"/>
  </w:num>
  <w:num w:numId="2">
    <w:abstractNumId w:val="9"/>
  </w:num>
  <w:num w:numId="3">
    <w:abstractNumId w:val="1"/>
  </w:num>
  <w:num w:numId="4">
    <w:abstractNumId w:val="6"/>
  </w:num>
  <w:num w:numId="5">
    <w:abstractNumId w:val="4"/>
  </w:num>
  <w:num w:numId="6">
    <w:abstractNumId w:val="7"/>
  </w:num>
  <w:num w:numId="7">
    <w:abstractNumId w:val="2"/>
  </w:num>
  <w:num w:numId="8">
    <w:abstractNumId w:val="3"/>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D2"/>
    <w:rsid w:val="000930D2"/>
    <w:rsid w:val="00097E54"/>
    <w:rsid w:val="000A6C38"/>
    <w:rsid w:val="000E3840"/>
    <w:rsid w:val="0010429A"/>
    <w:rsid w:val="001418CC"/>
    <w:rsid w:val="001A6BD9"/>
    <w:rsid w:val="001E6399"/>
    <w:rsid w:val="00206801"/>
    <w:rsid w:val="00212F3D"/>
    <w:rsid w:val="0021770D"/>
    <w:rsid w:val="002369C2"/>
    <w:rsid w:val="00246454"/>
    <w:rsid w:val="0026171D"/>
    <w:rsid w:val="0028415A"/>
    <w:rsid w:val="002910B3"/>
    <w:rsid w:val="002B3927"/>
    <w:rsid w:val="00372F56"/>
    <w:rsid w:val="00392344"/>
    <w:rsid w:val="003C1BA6"/>
    <w:rsid w:val="004242B4"/>
    <w:rsid w:val="004D0E14"/>
    <w:rsid w:val="0052102A"/>
    <w:rsid w:val="005F5A10"/>
    <w:rsid w:val="005F7026"/>
    <w:rsid w:val="00652433"/>
    <w:rsid w:val="006739FD"/>
    <w:rsid w:val="0069049B"/>
    <w:rsid w:val="006B3B17"/>
    <w:rsid w:val="006F6806"/>
    <w:rsid w:val="00746598"/>
    <w:rsid w:val="007B01D3"/>
    <w:rsid w:val="0080685E"/>
    <w:rsid w:val="008132E5"/>
    <w:rsid w:val="008264CF"/>
    <w:rsid w:val="00882AC1"/>
    <w:rsid w:val="00916211"/>
    <w:rsid w:val="00927251"/>
    <w:rsid w:val="00974056"/>
    <w:rsid w:val="009B5CD2"/>
    <w:rsid w:val="009C171D"/>
    <w:rsid w:val="00A0333F"/>
    <w:rsid w:val="00A21725"/>
    <w:rsid w:val="00A219DB"/>
    <w:rsid w:val="00A46B8F"/>
    <w:rsid w:val="00A64064"/>
    <w:rsid w:val="00A80B7E"/>
    <w:rsid w:val="00A85F68"/>
    <w:rsid w:val="00AC4882"/>
    <w:rsid w:val="00AF533F"/>
    <w:rsid w:val="00B608CA"/>
    <w:rsid w:val="00B85702"/>
    <w:rsid w:val="00BF67F5"/>
    <w:rsid w:val="00C06CE6"/>
    <w:rsid w:val="00C445B1"/>
    <w:rsid w:val="00C4766E"/>
    <w:rsid w:val="00C575E9"/>
    <w:rsid w:val="00C753C8"/>
    <w:rsid w:val="00C76734"/>
    <w:rsid w:val="00C84FC4"/>
    <w:rsid w:val="00C94E86"/>
    <w:rsid w:val="00CB0E3B"/>
    <w:rsid w:val="00CB3E10"/>
    <w:rsid w:val="00CB44F6"/>
    <w:rsid w:val="00DC0D79"/>
    <w:rsid w:val="00DD5F86"/>
    <w:rsid w:val="00DE0C7B"/>
    <w:rsid w:val="00DE73F1"/>
    <w:rsid w:val="00E37111"/>
    <w:rsid w:val="00E52F13"/>
    <w:rsid w:val="00E55B88"/>
    <w:rsid w:val="00F258BF"/>
    <w:rsid w:val="00F45698"/>
    <w:rsid w:val="00FA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FFD2"/>
  <w15:chartTrackingRefBased/>
  <w15:docId w15:val="{AB471F14-3B33-4B81-81E2-B4251070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F6"/>
    <w:pPr>
      <w:ind w:left="720"/>
      <w:contextualSpacing/>
    </w:pPr>
  </w:style>
  <w:style w:type="paragraph" w:styleId="Footer">
    <w:name w:val="footer"/>
    <w:basedOn w:val="Normal"/>
    <w:link w:val="FooterChar"/>
    <w:uiPriority w:val="99"/>
    <w:unhideWhenUsed/>
    <w:rsid w:val="0014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CC"/>
  </w:style>
  <w:style w:type="character" w:styleId="PageNumber">
    <w:name w:val="page number"/>
    <w:basedOn w:val="DefaultParagraphFont"/>
    <w:uiPriority w:val="99"/>
    <w:semiHidden/>
    <w:unhideWhenUsed/>
    <w:rsid w:val="0014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05298">
      <w:bodyDiv w:val="1"/>
      <w:marLeft w:val="0"/>
      <w:marRight w:val="0"/>
      <w:marTop w:val="0"/>
      <w:marBottom w:val="0"/>
      <w:divBdr>
        <w:top w:val="none" w:sz="0" w:space="0" w:color="auto"/>
        <w:left w:val="none" w:sz="0" w:space="0" w:color="auto"/>
        <w:bottom w:val="none" w:sz="0" w:space="0" w:color="auto"/>
        <w:right w:val="none" w:sz="0" w:space="0" w:color="auto"/>
      </w:divBdr>
    </w:div>
    <w:div w:id="310713057">
      <w:bodyDiv w:val="1"/>
      <w:marLeft w:val="0"/>
      <w:marRight w:val="0"/>
      <w:marTop w:val="0"/>
      <w:marBottom w:val="0"/>
      <w:divBdr>
        <w:top w:val="none" w:sz="0" w:space="0" w:color="auto"/>
        <w:left w:val="none" w:sz="0" w:space="0" w:color="auto"/>
        <w:bottom w:val="none" w:sz="0" w:space="0" w:color="auto"/>
        <w:right w:val="none" w:sz="0" w:space="0" w:color="auto"/>
      </w:divBdr>
      <w:divsChild>
        <w:div w:id="324431897">
          <w:marLeft w:val="547"/>
          <w:marRight w:val="0"/>
          <w:marTop w:val="0"/>
          <w:marBottom w:val="0"/>
          <w:divBdr>
            <w:top w:val="none" w:sz="0" w:space="0" w:color="auto"/>
            <w:left w:val="none" w:sz="0" w:space="0" w:color="auto"/>
            <w:bottom w:val="none" w:sz="0" w:space="0" w:color="auto"/>
            <w:right w:val="none" w:sz="0" w:space="0" w:color="auto"/>
          </w:divBdr>
        </w:div>
        <w:div w:id="122233194">
          <w:marLeft w:val="547"/>
          <w:marRight w:val="0"/>
          <w:marTop w:val="0"/>
          <w:marBottom w:val="0"/>
          <w:divBdr>
            <w:top w:val="none" w:sz="0" w:space="0" w:color="auto"/>
            <w:left w:val="none" w:sz="0" w:space="0" w:color="auto"/>
            <w:bottom w:val="none" w:sz="0" w:space="0" w:color="auto"/>
            <w:right w:val="none" w:sz="0" w:space="0" w:color="auto"/>
          </w:divBdr>
        </w:div>
        <w:div w:id="1084910100">
          <w:marLeft w:val="547"/>
          <w:marRight w:val="0"/>
          <w:marTop w:val="0"/>
          <w:marBottom w:val="0"/>
          <w:divBdr>
            <w:top w:val="none" w:sz="0" w:space="0" w:color="auto"/>
            <w:left w:val="none" w:sz="0" w:space="0" w:color="auto"/>
            <w:bottom w:val="none" w:sz="0" w:space="0" w:color="auto"/>
            <w:right w:val="none" w:sz="0" w:space="0" w:color="auto"/>
          </w:divBdr>
        </w:div>
        <w:div w:id="1548637501">
          <w:marLeft w:val="547"/>
          <w:marRight w:val="0"/>
          <w:marTop w:val="0"/>
          <w:marBottom w:val="0"/>
          <w:divBdr>
            <w:top w:val="none" w:sz="0" w:space="0" w:color="auto"/>
            <w:left w:val="none" w:sz="0" w:space="0" w:color="auto"/>
            <w:bottom w:val="none" w:sz="0" w:space="0" w:color="auto"/>
            <w:right w:val="none" w:sz="0" w:space="0" w:color="auto"/>
          </w:divBdr>
        </w:div>
        <w:div w:id="1852407760">
          <w:marLeft w:val="547"/>
          <w:marRight w:val="0"/>
          <w:marTop w:val="0"/>
          <w:marBottom w:val="0"/>
          <w:divBdr>
            <w:top w:val="none" w:sz="0" w:space="0" w:color="auto"/>
            <w:left w:val="none" w:sz="0" w:space="0" w:color="auto"/>
            <w:bottom w:val="none" w:sz="0" w:space="0" w:color="auto"/>
            <w:right w:val="none" w:sz="0" w:space="0" w:color="auto"/>
          </w:divBdr>
        </w:div>
        <w:div w:id="1812559385">
          <w:marLeft w:val="547"/>
          <w:marRight w:val="0"/>
          <w:marTop w:val="0"/>
          <w:marBottom w:val="0"/>
          <w:divBdr>
            <w:top w:val="none" w:sz="0" w:space="0" w:color="auto"/>
            <w:left w:val="none" w:sz="0" w:space="0" w:color="auto"/>
            <w:bottom w:val="none" w:sz="0" w:space="0" w:color="auto"/>
            <w:right w:val="none" w:sz="0" w:space="0" w:color="auto"/>
          </w:divBdr>
        </w:div>
        <w:div w:id="1700161871">
          <w:marLeft w:val="547"/>
          <w:marRight w:val="0"/>
          <w:marTop w:val="0"/>
          <w:marBottom w:val="0"/>
          <w:divBdr>
            <w:top w:val="none" w:sz="0" w:space="0" w:color="auto"/>
            <w:left w:val="none" w:sz="0" w:space="0" w:color="auto"/>
            <w:bottom w:val="none" w:sz="0" w:space="0" w:color="auto"/>
            <w:right w:val="none" w:sz="0" w:space="0" w:color="auto"/>
          </w:divBdr>
        </w:div>
      </w:divsChild>
    </w:div>
    <w:div w:id="318659004">
      <w:bodyDiv w:val="1"/>
      <w:marLeft w:val="0"/>
      <w:marRight w:val="0"/>
      <w:marTop w:val="0"/>
      <w:marBottom w:val="0"/>
      <w:divBdr>
        <w:top w:val="none" w:sz="0" w:space="0" w:color="auto"/>
        <w:left w:val="none" w:sz="0" w:space="0" w:color="auto"/>
        <w:bottom w:val="none" w:sz="0" w:space="0" w:color="auto"/>
        <w:right w:val="none" w:sz="0" w:space="0" w:color="auto"/>
      </w:divBdr>
    </w:div>
    <w:div w:id="610209537">
      <w:bodyDiv w:val="1"/>
      <w:marLeft w:val="0"/>
      <w:marRight w:val="0"/>
      <w:marTop w:val="0"/>
      <w:marBottom w:val="0"/>
      <w:divBdr>
        <w:top w:val="none" w:sz="0" w:space="0" w:color="auto"/>
        <w:left w:val="none" w:sz="0" w:space="0" w:color="auto"/>
        <w:bottom w:val="none" w:sz="0" w:space="0" w:color="auto"/>
        <w:right w:val="none" w:sz="0" w:space="0" w:color="auto"/>
      </w:divBdr>
    </w:div>
    <w:div w:id="676078144">
      <w:bodyDiv w:val="1"/>
      <w:marLeft w:val="0"/>
      <w:marRight w:val="0"/>
      <w:marTop w:val="0"/>
      <w:marBottom w:val="0"/>
      <w:divBdr>
        <w:top w:val="none" w:sz="0" w:space="0" w:color="auto"/>
        <w:left w:val="none" w:sz="0" w:space="0" w:color="auto"/>
        <w:bottom w:val="none" w:sz="0" w:space="0" w:color="auto"/>
        <w:right w:val="none" w:sz="0" w:space="0" w:color="auto"/>
      </w:divBdr>
      <w:divsChild>
        <w:div w:id="954797428">
          <w:marLeft w:val="720"/>
          <w:marRight w:val="0"/>
          <w:marTop w:val="180"/>
          <w:marBottom w:val="30"/>
          <w:divBdr>
            <w:top w:val="none" w:sz="0" w:space="0" w:color="auto"/>
            <w:left w:val="none" w:sz="0" w:space="0" w:color="auto"/>
            <w:bottom w:val="none" w:sz="0" w:space="0" w:color="auto"/>
            <w:right w:val="none" w:sz="0" w:space="0" w:color="auto"/>
          </w:divBdr>
        </w:div>
      </w:divsChild>
    </w:div>
    <w:div w:id="1063874052">
      <w:bodyDiv w:val="1"/>
      <w:marLeft w:val="0"/>
      <w:marRight w:val="0"/>
      <w:marTop w:val="0"/>
      <w:marBottom w:val="0"/>
      <w:divBdr>
        <w:top w:val="none" w:sz="0" w:space="0" w:color="auto"/>
        <w:left w:val="none" w:sz="0" w:space="0" w:color="auto"/>
        <w:bottom w:val="none" w:sz="0" w:space="0" w:color="auto"/>
        <w:right w:val="none" w:sz="0" w:space="0" w:color="auto"/>
      </w:divBdr>
      <w:divsChild>
        <w:div w:id="1864662570">
          <w:marLeft w:val="547"/>
          <w:marRight w:val="0"/>
          <w:marTop w:val="180"/>
          <w:marBottom w:val="30"/>
          <w:divBdr>
            <w:top w:val="none" w:sz="0" w:space="0" w:color="auto"/>
            <w:left w:val="none" w:sz="0" w:space="0" w:color="auto"/>
            <w:bottom w:val="none" w:sz="0" w:space="0" w:color="auto"/>
            <w:right w:val="none" w:sz="0" w:space="0" w:color="auto"/>
          </w:divBdr>
        </w:div>
        <w:div w:id="894437413">
          <w:marLeft w:val="893"/>
          <w:marRight w:val="0"/>
          <w:marTop w:val="30"/>
          <w:marBottom w:val="60"/>
          <w:divBdr>
            <w:top w:val="none" w:sz="0" w:space="0" w:color="auto"/>
            <w:left w:val="none" w:sz="0" w:space="0" w:color="auto"/>
            <w:bottom w:val="none" w:sz="0" w:space="0" w:color="auto"/>
            <w:right w:val="none" w:sz="0" w:space="0" w:color="auto"/>
          </w:divBdr>
        </w:div>
        <w:div w:id="561327735">
          <w:marLeft w:val="893"/>
          <w:marRight w:val="0"/>
          <w:marTop w:val="30"/>
          <w:marBottom w:val="60"/>
          <w:divBdr>
            <w:top w:val="none" w:sz="0" w:space="0" w:color="auto"/>
            <w:left w:val="none" w:sz="0" w:space="0" w:color="auto"/>
            <w:bottom w:val="none" w:sz="0" w:space="0" w:color="auto"/>
            <w:right w:val="none" w:sz="0" w:space="0" w:color="auto"/>
          </w:divBdr>
        </w:div>
        <w:div w:id="1561015648">
          <w:marLeft w:val="893"/>
          <w:marRight w:val="0"/>
          <w:marTop w:val="30"/>
          <w:marBottom w:val="60"/>
          <w:divBdr>
            <w:top w:val="none" w:sz="0" w:space="0" w:color="auto"/>
            <w:left w:val="none" w:sz="0" w:space="0" w:color="auto"/>
            <w:bottom w:val="none" w:sz="0" w:space="0" w:color="auto"/>
            <w:right w:val="none" w:sz="0" w:space="0" w:color="auto"/>
          </w:divBdr>
        </w:div>
      </w:divsChild>
    </w:div>
    <w:div w:id="1173034317">
      <w:bodyDiv w:val="1"/>
      <w:marLeft w:val="0"/>
      <w:marRight w:val="0"/>
      <w:marTop w:val="0"/>
      <w:marBottom w:val="0"/>
      <w:divBdr>
        <w:top w:val="none" w:sz="0" w:space="0" w:color="auto"/>
        <w:left w:val="none" w:sz="0" w:space="0" w:color="auto"/>
        <w:bottom w:val="none" w:sz="0" w:space="0" w:color="auto"/>
        <w:right w:val="none" w:sz="0" w:space="0" w:color="auto"/>
      </w:divBdr>
      <w:divsChild>
        <w:div w:id="2014530218">
          <w:marLeft w:val="115"/>
          <w:marRight w:val="0"/>
          <w:marTop w:val="180"/>
          <w:marBottom w:val="30"/>
          <w:divBdr>
            <w:top w:val="none" w:sz="0" w:space="0" w:color="auto"/>
            <w:left w:val="none" w:sz="0" w:space="0" w:color="auto"/>
            <w:bottom w:val="none" w:sz="0" w:space="0" w:color="auto"/>
            <w:right w:val="none" w:sz="0" w:space="0" w:color="auto"/>
          </w:divBdr>
        </w:div>
        <w:div w:id="1934824514">
          <w:marLeft w:val="115"/>
          <w:marRight w:val="0"/>
          <w:marTop w:val="180"/>
          <w:marBottom w:val="30"/>
          <w:divBdr>
            <w:top w:val="none" w:sz="0" w:space="0" w:color="auto"/>
            <w:left w:val="none" w:sz="0" w:space="0" w:color="auto"/>
            <w:bottom w:val="none" w:sz="0" w:space="0" w:color="auto"/>
            <w:right w:val="none" w:sz="0" w:space="0" w:color="auto"/>
          </w:divBdr>
        </w:div>
        <w:div w:id="1243031885">
          <w:marLeft w:val="547"/>
          <w:marRight w:val="0"/>
          <w:marTop w:val="180"/>
          <w:marBottom w:val="30"/>
          <w:divBdr>
            <w:top w:val="none" w:sz="0" w:space="0" w:color="auto"/>
            <w:left w:val="none" w:sz="0" w:space="0" w:color="auto"/>
            <w:bottom w:val="none" w:sz="0" w:space="0" w:color="auto"/>
            <w:right w:val="none" w:sz="0" w:space="0" w:color="auto"/>
          </w:divBdr>
        </w:div>
        <w:div w:id="1757629454">
          <w:marLeft w:val="547"/>
          <w:marRight w:val="0"/>
          <w:marTop w:val="180"/>
          <w:marBottom w:val="30"/>
          <w:divBdr>
            <w:top w:val="none" w:sz="0" w:space="0" w:color="auto"/>
            <w:left w:val="none" w:sz="0" w:space="0" w:color="auto"/>
            <w:bottom w:val="none" w:sz="0" w:space="0" w:color="auto"/>
            <w:right w:val="none" w:sz="0" w:space="0" w:color="auto"/>
          </w:divBdr>
        </w:div>
      </w:divsChild>
    </w:div>
    <w:div w:id="1185828867">
      <w:bodyDiv w:val="1"/>
      <w:marLeft w:val="0"/>
      <w:marRight w:val="0"/>
      <w:marTop w:val="0"/>
      <w:marBottom w:val="0"/>
      <w:divBdr>
        <w:top w:val="none" w:sz="0" w:space="0" w:color="auto"/>
        <w:left w:val="none" w:sz="0" w:space="0" w:color="auto"/>
        <w:bottom w:val="none" w:sz="0" w:space="0" w:color="auto"/>
        <w:right w:val="none" w:sz="0" w:space="0" w:color="auto"/>
      </w:divBdr>
    </w:div>
    <w:div w:id="1240679458">
      <w:bodyDiv w:val="1"/>
      <w:marLeft w:val="0"/>
      <w:marRight w:val="0"/>
      <w:marTop w:val="0"/>
      <w:marBottom w:val="0"/>
      <w:divBdr>
        <w:top w:val="none" w:sz="0" w:space="0" w:color="auto"/>
        <w:left w:val="none" w:sz="0" w:space="0" w:color="auto"/>
        <w:bottom w:val="none" w:sz="0" w:space="0" w:color="auto"/>
        <w:right w:val="none" w:sz="0" w:space="0" w:color="auto"/>
      </w:divBdr>
    </w:div>
    <w:div w:id="1546678333">
      <w:bodyDiv w:val="1"/>
      <w:marLeft w:val="0"/>
      <w:marRight w:val="0"/>
      <w:marTop w:val="0"/>
      <w:marBottom w:val="0"/>
      <w:divBdr>
        <w:top w:val="none" w:sz="0" w:space="0" w:color="auto"/>
        <w:left w:val="none" w:sz="0" w:space="0" w:color="auto"/>
        <w:bottom w:val="none" w:sz="0" w:space="0" w:color="auto"/>
        <w:right w:val="none" w:sz="0" w:space="0" w:color="auto"/>
      </w:divBdr>
    </w:div>
    <w:div w:id="1601832818">
      <w:bodyDiv w:val="1"/>
      <w:marLeft w:val="0"/>
      <w:marRight w:val="0"/>
      <w:marTop w:val="0"/>
      <w:marBottom w:val="0"/>
      <w:divBdr>
        <w:top w:val="none" w:sz="0" w:space="0" w:color="auto"/>
        <w:left w:val="none" w:sz="0" w:space="0" w:color="auto"/>
        <w:bottom w:val="none" w:sz="0" w:space="0" w:color="auto"/>
        <w:right w:val="none" w:sz="0" w:space="0" w:color="auto"/>
      </w:divBdr>
    </w:div>
    <w:div w:id="1964844349">
      <w:bodyDiv w:val="1"/>
      <w:marLeft w:val="0"/>
      <w:marRight w:val="0"/>
      <w:marTop w:val="0"/>
      <w:marBottom w:val="0"/>
      <w:divBdr>
        <w:top w:val="none" w:sz="0" w:space="0" w:color="auto"/>
        <w:left w:val="none" w:sz="0" w:space="0" w:color="auto"/>
        <w:bottom w:val="none" w:sz="0" w:space="0" w:color="auto"/>
        <w:right w:val="none" w:sz="0" w:space="0" w:color="auto"/>
      </w:divBdr>
    </w:div>
    <w:div w:id="1978756035">
      <w:bodyDiv w:val="1"/>
      <w:marLeft w:val="0"/>
      <w:marRight w:val="0"/>
      <w:marTop w:val="0"/>
      <w:marBottom w:val="0"/>
      <w:divBdr>
        <w:top w:val="none" w:sz="0" w:space="0" w:color="auto"/>
        <w:left w:val="none" w:sz="0" w:space="0" w:color="auto"/>
        <w:bottom w:val="none" w:sz="0" w:space="0" w:color="auto"/>
        <w:right w:val="none" w:sz="0" w:space="0" w:color="auto"/>
      </w:divBdr>
      <w:divsChild>
        <w:div w:id="1636400594">
          <w:marLeft w:val="806"/>
          <w:marRight w:val="0"/>
          <w:marTop w:val="180"/>
          <w:marBottom w:val="30"/>
          <w:divBdr>
            <w:top w:val="none" w:sz="0" w:space="0" w:color="auto"/>
            <w:left w:val="none" w:sz="0" w:space="0" w:color="auto"/>
            <w:bottom w:val="none" w:sz="0" w:space="0" w:color="auto"/>
            <w:right w:val="none" w:sz="0" w:space="0" w:color="auto"/>
          </w:divBdr>
        </w:div>
        <w:div w:id="1392462790">
          <w:marLeft w:val="806"/>
          <w:marRight w:val="0"/>
          <w:marTop w:val="180"/>
          <w:marBottom w:val="30"/>
          <w:divBdr>
            <w:top w:val="none" w:sz="0" w:space="0" w:color="auto"/>
            <w:left w:val="none" w:sz="0" w:space="0" w:color="auto"/>
            <w:bottom w:val="none" w:sz="0" w:space="0" w:color="auto"/>
            <w:right w:val="none" w:sz="0" w:space="0" w:color="auto"/>
          </w:divBdr>
        </w:div>
        <w:div w:id="723797604">
          <w:marLeft w:val="806"/>
          <w:marRight w:val="0"/>
          <w:marTop w:val="180"/>
          <w:marBottom w:val="30"/>
          <w:divBdr>
            <w:top w:val="none" w:sz="0" w:space="0" w:color="auto"/>
            <w:left w:val="none" w:sz="0" w:space="0" w:color="auto"/>
            <w:bottom w:val="none" w:sz="0" w:space="0" w:color="auto"/>
            <w:right w:val="none" w:sz="0" w:space="0" w:color="auto"/>
          </w:divBdr>
        </w:div>
        <w:div w:id="956788266">
          <w:marLeft w:val="806"/>
          <w:marRight w:val="0"/>
          <w:marTop w:val="180"/>
          <w:marBottom w:val="30"/>
          <w:divBdr>
            <w:top w:val="none" w:sz="0" w:space="0" w:color="auto"/>
            <w:left w:val="none" w:sz="0" w:space="0" w:color="auto"/>
            <w:bottom w:val="none" w:sz="0" w:space="0" w:color="auto"/>
            <w:right w:val="none" w:sz="0" w:space="0" w:color="auto"/>
          </w:divBdr>
        </w:div>
      </w:divsChild>
    </w:div>
    <w:div w:id="2105177229">
      <w:bodyDiv w:val="1"/>
      <w:marLeft w:val="0"/>
      <w:marRight w:val="0"/>
      <w:marTop w:val="0"/>
      <w:marBottom w:val="0"/>
      <w:divBdr>
        <w:top w:val="none" w:sz="0" w:space="0" w:color="auto"/>
        <w:left w:val="none" w:sz="0" w:space="0" w:color="auto"/>
        <w:bottom w:val="none" w:sz="0" w:space="0" w:color="auto"/>
        <w:right w:val="none" w:sz="0" w:space="0" w:color="auto"/>
      </w:divBdr>
      <w:divsChild>
        <w:div w:id="585456604">
          <w:marLeft w:val="547"/>
          <w:marRight w:val="0"/>
          <w:marTop w:val="180"/>
          <w:marBottom w:val="30"/>
          <w:divBdr>
            <w:top w:val="none" w:sz="0" w:space="0" w:color="auto"/>
            <w:left w:val="none" w:sz="0" w:space="0" w:color="auto"/>
            <w:bottom w:val="none" w:sz="0" w:space="0" w:color="auto"/>
            <w:right w:val="none" w:sz="0" w:space="0" w:color="auto"/>
          </w:divBdr>
        </w:div>
        <w:div w:id="1618367912">
          <w:marLeft w:val="547"/>
          <w:marRight w:val="0"/>
          <w:marTop w:val="180"/>
          <w:marBottom w:val="30"/>
          <w:divBdr>
            <w:top w:val="none" w:sz="0" w:space="0" w:color="auto"/>
            <w:left w:val="none" w:sz="0" w:space="0" w:color="auto"/>
            <w:bottom w:val="none" w:sz="0" w:space="0" w:color="auto"/>
            <w:right w:val="none" w:sz="0" w:space="0" w:color="auto"/>
          </w:divBdr>
        </w:div>
        <w:div w:id="453865524">
          <w:marLeft w:val="893"/>
          <w:marRight w:val="0"/>
          <w:marTop w:val="30"/>
          <w:marBottom w:val="60"/>
          <w:divBdr>
            <w:top w:val="none" w:sz="0" w:space="0" w:color="auto"/>
            <w:left w:val="none" w:sz="0" w:space="0" w:color="auto"/>
            <w:bottom w:val="none" w:sz="0" w:space="0" w:color="auto"/>
            <w:right w:val="none" w:sz="0" w:space="0" w:color="auto"/>
          </w:divBdr>
        </w:div>
        <w:div w:id="87582440">
          <w:marLeft w:val="893"/>
          <w:marRight w:val="0"/>
          <w:marTop w:val="30"/>
          <w:marBottom w:val="60"/>
          <w:divBdr>
            <w:top w:val="none" w:sz="0" w:space="0" w:color="auto"/>
            <w:left w:val="none" w:sz="0" w:space="0" w:color="auto"/>
            <w:bottom w:val="none" w:sz="0" w:space="0" w:color="auto"/>
            <w:right w:val="none" w:sz="0" w:space="0" w:color="auto"/>
          </w:divBdr>
        </w:div>
        <w:div w:id="2078938203">
          <w:marLeft w:val="893"/>
          <w:marRight w:val="0"/>
          <w:marTop w:val="30"/>
          <w:marBottom w:val="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Rachel</dc:creator>
  <cp:keywords/>
  <dc:description/>
  <cp:lastModifiedBy>Jann H Leppien</cp:lastModifiedBy>
  <cp:revision>14</cp:revision>
  <dcterms:created xsi:type="dcterms:W3CDTF">2016-08-28T20:52:00Z</dcterms:created>
  <dcterms:modified xsi:type="dcterms:W3CDTF">2016-08-29T00:48:00Z</dcterms:modified>
</cp:coreProperties>
</file>